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92A" w:rsidRPr="008C592A" w:rsidRDefault="00DF6FCE" w:rsidP="0022266F">
      <w:pPr>
        <w:rPr>
          <w:rFonts w:ascii="Tahoma" w:hAnsi="Tahoma" w:cs="Tahoma"/>
          <w:b/>
          <w:sz w:val="21"/>
          <w:szCs w:val="21"/>
          <w:lang w:val="ga-IE"/>
        </w:rPr>
      </w:pPr>
      <w:r w:rsidRPr="00B26148">
        <w:rPr>
          <w:rFonts w:ascii="Tahoma" w:hAnsi="Tahoma" w:cs="Tahoma"/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87424" behindDoc="0" locked="0" layoutInCell="1" allowOverlap="1" wp14:anchorId="127452E4" wp14:editId="139CA89B">
            <wp:simplePos x="0" y="0"/>
            <wp:positionH relativeFrom="column">
              <wp:posOffset>4114800</wp:posOffset>
            </wp:positionH>
            <wp:positionV relativeFrom="paragraph">
              <wp:posOffset>95250</wp:posOffset>
            </wp:positionV>
            <wp:extent cx="2301875" cy="107378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" t="13215" r="10643" b="6330"/>
                    <a:stretch/>
                  </pic:blipFill>
                  <pic:spPr bwMode="auto">
                    <a:xfrm>
                      <a:off x="0" y="0"/>
                      <a:ext cx="2301875" cy="1073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92A" w:rsidRPr="008C592A">
        <w:rPr>
          <w:rFonts w:ascii="Tahoma" w:hAnsi="Tahoma" w:cs="Tahoma"/>
          <w:b/>
          <w:sz w:val="21"/>
          <w:szCs w:val="21"/>
          <w:lang w:val="ga-IE"/>
        </w:rPr>
        <w:t>Folúnta</w:t>
      </w:r>
      <w:r>
        <w:rPr>
          <w:rFonts w:ascii="Tahoma" w:hAnsi="Tahoma" w:cs="Tahoma"/>
          <w:b/>
          <w:sz w:val="21"/>
          <w:szCs w:val="21"/>
          <w:lang w:val="ga-IE"/>
        </w:rPr>
        <w:t>i</w:t>
      </w:r>
      <w:r w:rsidR="008C592A" w:rsidRPr="008C592A">
        <w:rPr>
          <w:rFonts w:ascii="Tahoma" w:hAnsi="Tahoma" w:cs="Tahoma"/>
          <w:b/>
          <w:sz w:val="21"/>
          <w:szCs w:val="21"/>
          <w:lang w:val="ga-IE"/>
        </w:rPr>
        <w:t xml:space="preserve">s ar an chlár </w:t>
      </w:r>
      <w:proofErr w:type="spellStart"/>
      <w:r w:rsidR="008C592A" w:rsidRPr="008C592A">
        <w:rPr>
          <w:rFonts w:ascii="Tahoma" w:hAnsi="Tahoma" w:cs="Tahoma"/>
          <w:b/>
          <w:sz w:val="21"/>
          <w:szCs w:val="21"/>
          <w:lang w:val="ga-IE"/>
        </w:rPr>
        <w:t>Cumasóige</w:t>
      </w:r>
      <w:proofErr w:type="spellEnd"/>
    </w:p>
    <w:p w:rsidR="008C592A" w:rsidRDefault="008C592A" w:rsidP="008C592A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Is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clár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lánaimseartha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cháilíocht dhearbhaithe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atá i gceist i </w:t>
      </w:r>
      <w:r w:rsidRPr="00CA4E3E">
        <w:rPr>
          <w:rFonts w:ascii="Tahoma" w:hAnsi="Tahoma" w:cs="Tahoma"/>
          <w:iCs/>
          <w:color w:val="000000"/>
          <w:sz w:val="21"/>
          <w:szCs w:val="21"/>
        </w:rPr>
        <w:t>Youthreach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dírithe ar </w:t>
      </w:r>
      <w:r w:rsidRP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luathfhágálaí scoile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(15-20 bliain d’aois) nach bhfuil mórán </w:t>
      </w:r>
      <w:r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cháilíochtaí foirmiúla acu.</w:t>
      </w:r>
      <w:r w:rsidRPr="00C449D5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 dtimpeallacht foghlama neamhfhoirmiúla agus tacaíochta, tá cuid mhór ábhair </w:t>
      </w:r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ar cháilíocht dhearbhaithe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FETAC – cúrsaí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praiticiúil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>/</w:t>
      </w:r>
      <w:r w:rsidRPr="00F13F57">
        <w:t xml:space="preserve"> </w:t>
      </w:r>
      <w:proofErr w:type="spellStart"/>
      <w:r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cruthaitheach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idirphearsanta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chomh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maith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le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príomhscileanna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Tahoma" w:hAnsi="Tahoma" w:cs="Tahoma"/>
          <w:i w:val="0"/>
          <w:iCs/>
          <w:color w:val="000000"/>
          <w:sz w:val="21"/>
          <w:szCs w:val="21"/>
        </w:rPr>
        <w:t>ina</w:t>
      </w:r>
      <w:proofErr w:type="spellEnd"/>
      <w:proofErr w:type="gramEnd"/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 w:val="0"/>
          <w:iCs/>
          <w:color w:val="000000"/>
          <w:sz w:val="21"/>
          <w:szCs w:val="21"/>
        </w:rPr>
        <w:t>measc</w:t>
      </w:r>
      <w:proofErr w:type="spellEnd"/>
      <w:r>
        <w:rPr>
          <w:rFonts w:ascii="Tahoma" w:hAnsi="Tahoma" w:cs="Tahoma"/>
          <w:i w:val="0"/>
          <w:iCs/>
          <w:color w:val="000000"/>
          <w:sz w:val="21"/>
          <w:szCs w:val="21"/>
        </w:rPr>
        <w:t>.</w:t>
      </w:r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 </w:t>
      </w:r>
      <w:proofErr w:type="spellStart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>Tuilleadh</w:t>
      </w:r>
      <w:proofErr w:type="spellEnd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A30BE0">
        <w:rPr>
          <w:rFonts w:ascii="Tahoma" w:hAnsi="Tahoma" w:cs="Tahoma"/>
          <w:i w:val="0"/>
          <w:iCs/>
          <w:color w:val="000000"/>
          <w:sz w:val="21"/>
          <w:szCs w:val="21"/>
        </w:rPr>
        <w:t>e</w:t>
      </w:r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olais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ar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spell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fáil</w:t>
      </w:r>
      <w:proofErr w:type="spell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proofErr w:type="gramStart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>ag</w:t>
      </w:r>
      <w:proofErr w:type="gramEnd"/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hyperlink r:id="rId6" w:history="1">
        <w:r w:rsidR="00DF6FCE" w:rsidRPr="00D76B86">
          <w:rPr>
            <w:rStyle w:val="Hyperlink"/>
            <w:rFonts w:ascii="Tahoma" w:hAnsi="Tahoma" w:cs="Tahoma"/>
            <w:i w:val="0"/>
            <w:iCs/>
            <w:sz w:val="21"/>
            <w:szCs w:val="21"/>
          </w:rPr>
          <w:t>www.youthreach.ie</w:t>
        </w:r>
      </w:hyperlink>
      <w:r w:rsidR="00DF6FC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</w:p>
    <w:p w:rsidR="008C592A" w:rsidRDefault="008C592A" w:rsidP="0022266F">
      <w:pPr>
        <w:rPr>
          <w:rFonts w:ascii="Tahoma" w:hAnsi="Tahoma" w:cs="Tahoma"/>
          <w:sz w:val="21"/>
          <w:szCs w:val="21"/>
          <w:lang w:val="ga-IE"/>
        </w:rPr>
      </w:pPr>
    </w:p>
    <w:p w:rsidR="0022266F" w:rsidRPr="00C449D5" w:rsidRDefault="0022266F" w:rsidP="0022266F">
      <w:pPr>
        <w:rPr>
          <w:rFonts w:ascii="Tahoma" w:hAnsi="Tahoma" w:cs="Tahoma"/>
          <w:sz w:val="21"/>
          <w:szCs w:val="21"/>
          <w:lang w:val="ga-IE"/>
        </w:rPr>
      </w:pPr>
      <w:r w:rsidRPr="00C449D5">
        <w:rPr>
          <w:rFonts w:ascii="Tahoma" w:hAnsi="Tahoma" w:cs="Tahoma"/>
          <w:sz w:val="21"/>
          <w:szCs w:val="21"/>
          <w:lang w:val="ga-IE"/>
        </w:rPr>
        <w:t xml:space="preserve">Tugann </w:t>
      </w:r>
      <w:r w:rsidR="006A0E7B">
        <w:rPr>
          <w:rFonts w:ascii="Tahoma" w:hAnsi="Tahoma" w:cs="Tahoma"/>
          <w:sz w:val="21"/>
          <w:szCs w:val="21"/>
          <w:lang w:val="ga-IE"/>
        </w:rPr>
        <w:t>Bord Oideachais agus Oiliúna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Dhún na nGall cuireadh d’iarrthóirí a bhfuil cáilíochtaí oiriúnacha acu, cur isteach ar </w:t>
      </w:r>
      <w:r w:rsidR="00DF6FCE">
        <w:rPr>
          <w:rFonts w:ascii="Tahoma" w:hAnsi="Tahoma" w:cs="Tahoma"/>
          <w:sz w:val="21"/>
          <w:szCs w:val="21"/>
          <w:lang w:val="ga-IE"/>
        </w:rPr>
        <w:t xml:space="preserve">na </w:t>
      </w:r>
      <w:r w:rsidR="006A0E7B">
        <w:rPr>
          <w:rFonts w:ascii="Tahoma" w:hAnsi="Tahoma" w:cs="Tahoma"/>
          <w:sz w:val="21"/>
          <w:szCs w:val="21"/>
          <w:lang w:val="ga-IE"/>
        </w:rPr>
        <w:t>bpo</w:t>
      </w:r>
      <w:r w:rsidR="00DF6FCE">
        <w:rPr>
          <w:rFonts w:ascii="Tahoma" w:hAnsi="Tahoma" w:cs="Tahoma"/>
          <w:sz w:val="21"/>
          <w:szCs w:val="21"/>
          <w:lang w:val="ga-IE"/>
        </w:rPr>
        <w:t>i</w:t>
      </w:r>
      <w:r w:rsidR="006A0E7B">
        <w:rPr>
          <w:rFonts w:ascii="Tahoma" w:hAnsi="Tahoma" w:cs="Tahoma"/>
          <w:sz w:val="21"/>
          <w:szCs w:val="21"/>
          <w:lang w:val="ga-IE"/>
        </w:rPr>
        <w:t>st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seo a leanas a d’fhéadfaí a bheith ar fáil i</w:t>
      </w:r>
      <w:r w:rsidR="00DF6FCE">
        <w:rPr>
          <w:rFonts w:ascii="Tahoma" w:hAnsi="Tahoma" w:cs="Tahoma"/>
          <w:sz w:val="21"/>
          <w:szCs w:val="21"/>
          <w:lang w:val="ga-IE"/>
        </w:rPr>
        <w:t xml:space="preserve"> rith an scoil bhliain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201</w:t>
      </w:r>
      <w:r w:rsidR="00237989">
        <w:rPr>
          <w:rFonts w:ascii="Tahoma" w:hAnsi="Tahoma" w:cs="Tahoma"/>
          <w:sz w:val="21"/>
          <w:szCs w:val="21"/>
          <w:lang w:val="ga-IE"/>
        </w:rPr>
        <w:t>5</w:t>
      </w:r>
      <w:r w:rsidRPr="00C449D5">
        <w:rPr>
          <w:rFonts w:ascii="Tahoma" w:hAnsi="Tahoma" w:cs="Tahoma"/>
          <w:sz w:val="21"/>
          <w:szCs w:val="21"/>
          <w:lang w:val="ga-IE"/>
        </w:rPr>
        <w:t>/201</w:t>
      </w:r>
      <w:r w:rsidR="00237989">
        <w:rPr>
          <w:rFonts w:ascii="Tahoma" w:hAnsi="Tahoma" w:cs="Tahoma"/>
          <w:sz w:val="21"/>
          <w:szCs w:val="21"/>
          <w:lang w:val="ga-IE"/>
        </w:rPr>
        <w:t>6</w:t>
      </w:r>
      <w:r w:rsidR="00C9187E">
        <w:rPr>
          <w:rFonts w:ascii="Tahoma" w:hAnsi="Tahoma" w:cs="Tahoma"/>
          <w:sz w:val="21"/>
          <w:szCs w:val="21"/>
          <w:lang w:val="ga-IE"/>
        </w:rPr>
        <w:t>:</w:t>
      </w:r>
    </w:p>
    <w:p w:rsidR="006A0E7B" w:rsidRPr="00C449D5" w:rsidRDefault="006A0E7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84428B" w:rsidRPr="00177A8B" w:rsidRDefault="0084428B" w:rsidP="00D71882">
      <w:pPr>
        <w:rPr>
          <w:rFonts w:ascii="Tahoma" w:hAnsi="Tahoma" w:cs="Tahoma"/>
          <w:sz w:val="12"/>
          <w:szCs w:val="12"/>
        </w:rPr>
      </w:pPr>
    </w:p>
    <w:p w:rsidR="00495242" w:rsidRPr="00C9187E" w:rsidRDefault="00495242" w:rsidP="00495242">
      <w:pPr>
        <w:rPr>
          <w:rFonts w:ascii="Tahoma" w:hAnsi="Tahoma" w:cs="Tahoma"/>
          <w:b/>
          <w:noProof/>
          <w:sz w:val="21"/>
          <w:szCs w:val="21"/>
          <w:lang w:val="en-US" w:eastAsia="en-IE"/>
        </w:rPr>
      </w:pPr>
      <w:r w:rsidRPr="00C449D5">
        <w:rPr>
          <w:rFonts w:ascii="Tahoma" w:hAnsi="Tahoma" w:cs="Tahoma"/>
          <w:b/>
          <w:noProof/>
          <w:sz w:val="21"/>
          <w:szCs w:val="21"/>
          <w:lang w:val="en-US" w:eastAsia="en-IE"/>
        </w:rPr>
        <w:t>Oibrí Acmhainne Cumasóige</w:t>
      </w:r>
      <w:r w:rsidRPr="00C9187E">
        <w:rPr>
          <w:rFonts w:ascii="Tahoma" w:hAnsi="Tahoma" w:cs="Tahoma"/>
          <w:b/>
          <w:noProof/>
          <w:sz w:val="21"/>
          <w:szCs w:val="21"/>
          <w:lang w:val="en-US" w:eastAsia="en-IE"/>
        </w:rPr>
        <w:t xml:space="preserve"> – </w:t>
      </w:r>
      <w:r w:rsidR="00C9187E" w:rsidRPr="00C9187E">
        <w:rPr>
          <w:rFonts w:ascii="Tahoma" w:hAnsi="Tahoma" w:cs="Tahoma"/>
          <w:b/>
          <w:noProof/>
          <w:sz w:val="21"/>
          <w:szCs w:val="21"/>
          <w:lang w:val="en-US" w:eastAsia="en-IE"/>
        </w:rPr>
        <w:t>Éifeachtacht Phearsanta</w:t>
      </w:r>
    </w:p>
    <w:p w:rsidR="00495242" w:rsidRPr="00C9187E" w:rsidRDefault="00495242" w:rsidP="00C9187E">
      <w:pPr>
        <w:rPr>
          <w:rFonts w:ascii="Tahoma" w:hAnsi="Tahoma" w:cs="Tahoma"/>
          <w:noProof/>
          <w:sz w:val="21"/>
          <w:szCs w:val="21"/>
          <w:lang w:val="en-IE" w:eastAsia="en-IE"/>
        </w:rPr>
      </w:pPr>
      <w:r w:rsidRPr="00C9187E">
        <w:rPr>
          <w:rFonts w:ascii="Tahoma" w:hAnsi="Tahoma" w:cs="Tahoma"/>
          <w:color w:val="000000"/>
          <w:sz w:val="21"/>
          <w:szCs w:val="21"/>
          <w:lang w:val="en-IE"/>
        </w:rPr>
        <w:t xml:space="preserve">Post </w:t>
      </w:r>
      <w:proofErr w:type="spellStart"/>
      <w:r w:rsidRPr="00C9187E">
        <w:rPr>
          <w:rFonts w:ascii="Tahoma" w:hAnsi="Tahoma" w:cs="Tahoma"/>
          <w:color w:val="000000"/>
          <w:sz w:val="21"/>
          <w:szCs w:val="21"/>
          <w:lang w:val="en-IE"/>
        </w:rPr>
        <w:t>Sainchuspóra</w:t>
      </w:r>
      <w:proofErr w:type="spellEnd"/>
      <w:r w:rsidRPr="00C9187E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r w:rsidRPr="00C9187E">
        <w:rPr>
          <w:rFonts w:ascii="Tahoma" w:hAnsi="Tahoma" w:cs="Tahoma"/>
          <w:noProof/>
          <w:sz w:val="21"/>
          <w:szCs w:val="21"/>
          <w:lang w:val="en-IE" w:eastAsia="en-IE"/>
        </w:rPr>
        <w:t>(</w:t>
      </w:r>
      <w:r w:rsidR="001666DF" w:rsidRPr="00C9187E">
        <w:rPr>
          <w:rFonts w:ascii="Tahoma" w:hAnsi="Tahoma" w:cs="Tahoma"/>
          <w:noProof/>
          <w:sz w:val="21"/>
          <w:szCs w:val="21"/>
          <w:lang w:val="en-IE" w:eastAsia="en-IE"/>
        </w:rPr>
        <w:t>Clúdach do Shaoire Mhá</w:t>
      </w:r>
      <w:r w:rsidRPr="00C9187E">
        <w:rPr>
          <w:rFonts w:ascii="Tahoma" w:hAnsi="Tahoma" w:cs="Tahoma"/>
          <w:noProof/>
          <w:sz w:val="21"/>
          <w:szCs w:val="21"/>
          <w:lang w:val="en-IE" w:eastAsia="en-IE"/>
        </w:rPr>
        <w:t xml:space="preserve">ithreachais) </w:t>
      </w:r>
      <w:r w:rsidR="00C9187E" w:rsidRPr="00C9187E">
        <w:rPr>
          <w:rFonts w:ascii="Tahoma" w:hAnsi="Tahoma" w:cs="Tahoma"/>
          <w:noProof/>
          <w:sz w:val="21"/>
          <w:szCs w:val="21"/>
          <w:lang w:val="en-IE" w:eastAsia="en-IE"/>
        </w:rPr>
        <w:t>l</w:t>
      </w:r>
      <w:r w:rsidRPr="00C9187E">
        <w:rPr>
          <w:rFonts w:ascii="Tahoma" w:hAnsi="Tahoma" w:cs="Tahoma"/>
          <w:noProof/>
          <w:sz w:val="21"/>
          <w:szCs w:val="21"/>
          <w:lang w:val="en-IE" w:eastAsia="en-IE"/>
        </w:rPr>
        <w:t>onnaithe i mBéal Átha Seannaidh</w:t>
      </w:r>
    </w:p>
    <w:p w:rsidR="00C9187E" w:rsidRPr="00C9187E" w:rsidRDefault="00C9187E" w:rsidP="00C9187E">
      <w:pPr>
        <w:rPr>
          <w:rFonts w:ascii="Tahoma" w:hAnsi="Tahoma" w:cs="Tahoma"/>
          <w:iCs/>
          <w:noProof/>
          <w:sz w:val="21"/>
          <w:szCs w:val="21"/>
          <w:lang w:val="en-IE" w:eastAsia="en-IE"/>
        </w:rPr>
      </w:pPr>
      <w:r w:rsidRPr="00C9187E">
        <w:rPr>
          <w:rFonts w:ascii="Tahoma" w:hAnsi="Tahoma" w:cs="Tahoma"/>
          <w:noProof/>
          <w:sz w:val="21"/>
          <w:szCs w:val="21"/>
          <w:lang w:val="en-IE" w:eastAsia="en-IE"/>
        </w:rPr>
        <w:t>3.5 lá sa tseachtain</w:t>
      </w:r>
      <w:r>
        <w:rPr>
          <w:rFonts w:ascii="Tahoma" w:hAnsi="Tahoma" w:cs="Tahoma"/>
          <w:noProof/>
          <w:sz w:val="21"/>
          <w:szCs w:val="21"/>
          <w:lang w:val="en-IE" w:eastAsia="en-IE"/>
        </w:rPr>
        <w:t>, Dé Mairt go Déardaoin agus maidin Dé hAoine</w:t>
      </w:r>
    </w:p>
    <w:p w:rsidR="00D61629" w:rsidRPr="00177A8B" w:rsidRDefault="00D61629" w:rsidP="00D61629">
      <w:pPr>
        <w:rPr>
          <w:rFonts w:ascii="Tahoma" w:hAnsi="Tahoma" w:cs="Tahoma"/>
          <w:b/>
          <w:iCs/>
          <w:noProof/>
          <w:sz w:val="12"/>
          <w:szCs w:val="12"/>
          <w:lang w:val="en-IE" w:eastAsia="en-IE"/>
        </w:rPr>
      </w:pPr>
    </w:p>
    <w:p w:rsidR="00C9187E" w:rsidRDefault="00A30BE0" w:rsidP="00D61629">
      <w:pP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</w:pP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Chomh maith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, </w:t>
      </w:r>
      <w:r w:rsidRPr="00A30BE0">
        <w:rPr>
          <w:rFonts w:ascii="Tahoma" w:hAnsi="Tahoma" w:cs="Tahoma"/>
          <w:b/>
          <w:sz w:val="21"/>
          <w:szCs w:val="21"/>
          <w:lang w:val="ga-IE"/>
        </w:rPr>
        <w:t>d’fhéadfaí</w:t>
      </w:r>
      <w:r w:rsidRPr="00C449D5">
        <w:rPr>
          <w:rFonts w:ascii="Tahoma" w:hAnsi="Tahoma" w:cs="Tahoma"/>
          <w:sz w:val="21"/>
          <w:szCs w:val="21"/>
          <w:lang w:val="ga-IE"/>
        </w:rPr>
        <w:t xml:space="preserve"> </w:t>
      </w: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Painéal a bhunú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 </w:t>
      </w:r>
      <w:r w:rsidR="00595793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do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 </w:t>
      </w: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riachtanais teagaisc gearrthéarma agus ionadaíochta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 </w:t>
      </w: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an clár Cumasóige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 </w:t>
      </w: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don scoilbhliain </w:t>
      </w:r>
      <w:r w:rsidR="001666DF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2015-2016</w:t>
      </w:r>
      <w:r w:rsidR="00D61629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.  </w:t>
      </w:r>
    </w:p>
    <w:p w:rsidR="00C9187E" w:rsidRPr="00CE4B85" w:rsidRDefault="00C9187E" w:rsidP="00C9187E">
      <w:pPr>
        <w:rPr>
          <w:rFonts w:ascii="Tahoma" w:hAnsi="Tahoma" w:cs="Tahoma"/>
          <w:iCs/>
          <w:noProof/>
          <w:sz w:val="21"/>
          <w:szCs w:val="21"/>
          <w:lang w:val="en-IE" w:eastAsia="en-IE"/>
        </w:rPr>
      </w:pP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Seo iad na hábhair atá i gceist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: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Matamaitic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, 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Béarla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, 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Litearthacht, Scile</w:t>
      </w:r>
      <w:bookmarkStart w:id="0" w:name="_GoBack"/>
      <w:bookmarkEnd w:id="0"/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anna Cumarsáide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, ICT,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Adhmadóireacht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,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C</w:t>
      </w:r>
      <w:r w:rsidRPr="00C9187E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orpacmhainn ar son na sláinte </w:t>
      </w:r>
      <w:r>
        <w:rPr>
          <w:rFonts w:ascii="Tahoma" w:hAnsi="Tahoma" w:cs="Tahoma"/>
          <w:iCs/>
          <w:noProof/>
          <w:sz w:val="21"/>
          <w:szCs w:val="21"/>
          <w:lang w:val="en-IE" w:eastAsia="en-IE"/>
        </w:rPr>
        <w:t>agus Ealaín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.</w:t>
      </w:r>
    </w:p>
    <w:p w:rsidR="00D61629" w:rsidRPr="00C449D5" w:rsidRDefault="00D61629" w:rsidP="00D71882">
      <w:pPr>
        <w:rPr>
          <w:rFonts w:ascii="Tahoma" w:hAnsi="Tahoma" w:cs="Tahoma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Post</w:t>
      </w:r>
    </w:p>
    <w:p w:rsidR="00495242" w:rsidRDefault="00F269BC" w:rsidP="00D71882">
      <w:pPr>
        <w:rPr>
          <w:rFonts w:ascii="Tahoma" w:hAnsi="Tahoma" w:cs="Tahoma"/>
          <w:iCs/>
          <w:color w:val="000000"/>
          <w:sz w:val="21"/>
          <w:szCs w:val="21"/>
        </w:rPr>
      </w:pP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Freagrach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don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C</w:t>
      </w:r>
      <w:r w:rsidR="00041300">
        <w:rPr>
          <w:rFonts w:ascii="Tahoma" w:hAnsi="Tahoma" w:cs="Tahoma"/>
          <w:iCs/>
          <w:color w:val="000000"/>
          <w:sz w:val="21"/>
          <w:szCs w:val="21"/>
        </w:rPr>
        <w:t>h</w:t>
      </w:r>
      <w:r>
        <w:rPr>
          <w:rFonts w:ascii="Tahoma" w:hAnsi="Tahoma" w:cs="Tahoma"/>
          <w:iCs/>
          <w:color w:val="000000"/>
          <w:sz w:val="21"/>
          <w:szCs w:val="21"/>
        </w:rPr>
        <w:t>omhordaitheoir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,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beidh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an </w:t>
      </w:r>
      <w:r w:rsidR="00041300" w:rsidRPr="008C592A">
        <w:rPr>
          <w:rFonts w:ascii="Tahoma" w:hAnsi="Tahoma" w:cs="Tahoma"/>
          <w:iCs/>
          <w:color w:val="000000"/>
          <w:sz w:val="21"/>
          <w:szCs w:val="21"/>
        </w:rPr>
        <w:t>t</w:t>
      </w:r>
      <w:proofErr w:type="spellStart"/>
      <w:r w:rsidRPr="008C592A">
        <w:rPr>
          <w:rFonts w:ascii="Tahoma" w:hAnsi="Tahoma" w:cs="Tahoma"/>
          <w:iCs/>
          <w:color w:val="000000"/>
          <w:sz w:val="21"/>
          <w:szCs w:val="21"/>
          <w:lang w:val="en-US"/>
        </w:rPr>
        <w:t>Oibrí</w:t>
      </w:r>
      <w:proofErr w:type="spellEnd"/>
      <w:r w:rsidRPr="008C592A">
        <w:rPr>
          <w:rFonts w:ascii="Tahoma" w:hAnsi="Tahoma" w:cs="Tahoma"/>
          <w:iCs/>
          <w:color w:val="000000"/>
          <w:sz w:val="21"/>
          <w:szCs w:val="21"/>
          <w:lang w:val="en-US"/>
        </w:rPr>
        <w:t xml:space="preserve"> </w:t>
      </w:r>
      <w:proofErr w:type="spellStart"/>
      <w:r w:rsidRPr="008C592A">
        <w:rPr>
          <w:rFonts w:ascii="Tahoma" w:hAnsi="Tahoma" w:cs="Tahoma"/>
          <w:iCs/>
          <w:color w:val="000000"/>
          <w:sz w:val="21"/>
          <w:szCs w:val="21"/>
          <w:lang w:val="en-US"/>
        </w:rPr>
        <w:t>Acmhainne</w:t>
      </w:r>
      <w:proofErr w:type="spellEnd"/>
      <w:r w:rsidRPr="00F269BC">
        <w:rPr>
          <w:rFonts w:ascii="Tahoma" w:hAnsi="Tahoma" w:cs="Tahoma"/>
          <w:b/>
          <w:iCs/>
          <w:color w:val="000000"/>
          <w:sz w:val="21"/>
          <w:szCs w:val="21"/>
          <w:lang w:val="en-US"/>
        </w:rPr>
        <w:t xml:space="preserve">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  <w:lang w:val="en-US"/>
        </w:rPr>
        <w:t>freagrach</w:t>
      </w:r>
      <w:proofErr w:type="spellEnd"/>
      <w:r>
        <w:rPr>
          <w:rFonts w:ascii="Tahoma" w:hAnsi="Tahoma" w:cs="Tahoma"/>
          <w:iCs/>
          <w:color w:val="000000"/>
          <w:sz w:val="21"/>
          <w:szCs w:val="21"/>
          <w:lang w:val="en-US"/>
        </w:rPr>
        <w:t xml:space="preserve"> as an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chlár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oideachais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a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sholáthar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, ag </w:t>
      </w:r>
      <w:proofErr w:type="spellStart"/>
      <w:r>
        <w:rPr>
          <w:rFonts w:ascii="Tahoma" w:hAnsi="Tahoma" w:cs="Tahoma"/>
          <w:iCs/>
          <w:color w:val="000000"/>
          <w:sz w:val="21"/>
          <w:szCs w:val="21"/>
        </w:rPr>
        <w:t>teagasc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r w:rsidR="00C9187E">
        <w:rPr>
          <w:rFonts w:ascii="Tahoma" w:hAnsi="Tahoma" w:cs="Tahoma"/>
          <w:iCs/>
          <w:color w:val="000000"/>
          <w:sz w:val="21"/>
          <w:szCs w:val="21"/>
        </w:rPr>
        <w:t>15</w:t>
      </w:r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>
        <w:rPr>
          <w:rFonts w:ascii="Tahoma" w:hAnsi="Tahoma" w:cs="Tahoma"/>
          <w:iCs/>
          <w:color w:val="000000"/>
          <w:sz w:val="21"/>
          <w:szCs w:val="21"/>
        </w:rPr>
        <w:t>uair</w:t>
      </w:r>
      <w:proofErr w:type="spellEnd"/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>
        <w:rPr>
          <w:rFonts w:ascii="Tahoma" w:hAnsi="Tahoma" w:cs="Tahoma"/>
          <w:iCs/>
          <w:color w:val="000000"/>
          <w:sz w:val="21"/>
          <w:szCs w:val="21"/>
        </w:rPr>
        <w:t>sa</w:t>
      </w:r>
      <w:proofErr w:type="spellEnd"/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>
        <w:rPr>
          <w:rFonts w:ascii="Tahoma" w:hAnsi="Tahoma" w:cs="Tahoma"/>
          <w:iCs/>
          <w:color w:val="000000"/>
          <w:sz w:val="21"/>
          <w:szCs w:val="21"/>
        </w:rPr>
        <w:t>tseachtain</w:t>
      </w:r>
      <w:proofErr w:type="spellEnd"/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>
        <w:rPr>
          <w:rFonts w:ascii="Tahoma" w:hAnsi="Tahoma" w:cs="Tahoma"/>
          <w:iCs/>
          <w:color w:val="000000"/>
          <w:sz w:val="21"/>
          <w:szCs w:val="21"/>
        </w:rPr>
        <w:t>sna</w:t>
      </w:r>
      <w:proofErr w:type="spellEnd"/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>
        <w:rPr>
          <w:rFonts w:ascii="Tahoma" w:hAnsi="Tahoma" w:cs="Tahoma"/>
          <w:iCs/>
          <w:color w:val="000000"/>
          <w:sz w:val="21"/>
          <w:szCs w:val="21"/>
        </w:rPr>
        <w:t>hábha</w:t>
      </w:r>
      <w:r w:rsidR="00495242" w:rsidRPr="00495242">
        <w:rPr>
          <w:rFonts w:ascii="Tahoma" w:hAnsi="Tahoma" w:cs="Tahoma"/>
          <w:iCs/>
          <w:color w:val="000000"/>
          <w:sz w:val="21"/>
          <w:szCs w:val="21"/>
        </w:rPr>
        <w:t>ir</w:t>
      </w:r>
      <w:proofErr w:type="spellEnd"/>
      <w:r w:rsidR="00495242" w:rsidRPr="00495242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proofErr w:type="spellStart"/>
      <w:r w:rsidR="00495242" w:rsidRPr="00495242">
        <w:rPr>
          <w:rFonts w:ascii="Tahoma" w:hAnsi="Tahoma" w:cs="Tahoma"/>
          <w:iCs/>
          <w:color w:val="000000"/>
          <w:sz w:val="21"/>
          <w:szCs w:val="21"/>
        </w:rPr>
        <w:t>thuasluaite</w:t>
      </w:r>
      <w:proofErr w:type="spellEnd"/>
      <w:r>
        <w:rPr>
          <w:rFonts w:ascii="Tahoma" w:hAnsi="Tahoma" w:cs="Tahoma"/>
          <w:iCs/>
          <w:color w:val="000000"/>
          <w:sz w:val="21"/>
          <w:szCs w:val="21"/>
        </w:rPr>
        <w:t xml:space="preserve"> ag </w:t>
      </w:r>
      <w:proofErr w:type="spellStart"/>
      <w:r w:rsidR="002C2F70">
        <w:rPr>
          <w:rFonts w:ascii="Tahoma" w:hAnsi="Tahoma" w:cs="Tahoma"/>
          <w:iCs/>
          <w:color w:val="000000"/>
          <w:sz w:val="21"/>
          <w:szCs w:val="21"/>
        </w:rPr>
        <w:t>Leibhé</w:t>
      </w:r>
      <w:r w:rsidR="00E7204C">
        <w:rPr>
          <w:rFonts w:ascii="Tahoma" w:hAnsi="Tahoma" w:cs="Tahoma"/>
          <w:iCs/>
          <w:color w:val="000000"/>
          <w:sz w:val="21"/>
          <w:szCs w:val="21"/>
        </w:rPr>
        <w:t>a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l</w:t>
      </w:r>
      <w:proofErr w:type="spellEnd"/>
      <w:r w:rsidR="002C2F70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  <w:r w:rsidR="00495242">
        <w:rPr>
          <w:rFonts w:ascii="Tahoma" w:hAnsi="Tahoma" w:cs="Tahoma"/>
          <w:iCs/>
          <w:color w:val="000000"/>
          <w:sz w:val="21"/>
          <w:szCs w:val="21"/>
        </w:rPr>
        <w:t>1 go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 xml:space="preserve"> 4 (</w:t>
      </w:r>
      <w:r w:rsidR="00495242">
        <w:rPr>
          <w:rFonts w:ascii="Tahoma" w:hAnsi="Tahoma" w:cs="Tahoma"/>
          <w:iCs/>
          <w:color w:val="000000"/>
          <w:sz w:val="21"/>
          <w:szCs w:val="21"/>
        </w:rPr>
        <w:t xml:space="preserve">QQI).  </w:t>
      </w:r>
    </w:p>
    <w:p w:rsidR="00C9187E" w:rsidRPr="00C449D5" w:rsidRDefault="00C9187E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t-Iarratasóir</w:t>
      </w:r>
    </w:p>
    <w:p w:rsidR="00D55D39" w:rsidRDefault="00C514D6" w:rsidP="00D71882">
      <w:pPr>
        <w:rPr>
          <w:rFonts w:ascii="Tahoma" w:hAnsi="Tahoma" w:cs="Tahoma"/>
          <w:color w:val="000000"/>
          <w:sz w:val="21"/>
          <w:szCs w:val="21"/>
        </w:rPr>
      </w:pPr>
      <w:r w:rsidRPr="00C514D6">
        <w:rPr>
          <w:rFonts w:ascii="Tahoma" w:hAnsi="Tahoma" w:cs="Tahoma"/>
          <w:color w:val="000000"/>
          <w:sz w:val="21"/>
          <w:szCs w:val="21"/>
        </w:rPr>
        <w:t xml:space="preserve">Ba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chóir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go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mbeadh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cáilíocht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thríú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leibhéil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oiriúnach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gramStart"/>
      <w:r w:rsidRPr="00C514D6">
        <w:rPr>
          <w:rFonts w:ascii="Tahoma" w:hAnsi="Tahoma" w:cs="Tahoma"/>
          <w:color w:val="000000"/>
          <w:sz w:val="21"/>
          <w:szCs w:val="21"/>
        </w:rPr>
        <w:t>ag</w:t>
      </w:r>
      <w:proofErr w:type="gramEnd"/>
      <w:r w:rsidRPr="00C514D6">
        <w:rPr>
          <w:rFonts w:ascii="Tahoma" w:hAnsi="Tahoma" w:cs="Tahoma"/>
          <w:color w:val="000000"/>
          <w:sz w:val="21"/>
          <w:szCs w:val="21"/>
        </w:rPr>
        <w:t xml:space="preserve"> an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té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cheapfar</w:t>
      </w:r>
      <w:proofErr w:type="spellEnd"/>
      <w:r w:rsidR="008C592A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chomh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maith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le </w:t>
      </w:r>
      <w:proofErr w:type="spellStart"/>
      <w:r w:rsidR="00495242">
        <w:rPr>
          <w:rFonts w:ascii="Tahoma" w:hAnsi="Tahoma" w:cs="Tahoma"/>
          <w:color w:val="000000"/>
          <w:sz w:val="21"/>
          <w:szCs w:val="21"/>
        </w:rPr>
        <w:t>dhá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bhliain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ar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laghad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ag teagasc i dtimpeallacht foghlama foirmiúla/neamhfhoirmiúla.  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Láncheadúnas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tiomána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riachtanach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>.</w:t>
      </w:r>
    </w:p>
    <w:p w:rsidR="004A0203" w:rsidRPr="00C449D5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C9187E" w:rsidRDefault="006C45CF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proofErr w:type="spellStart"/>
      <w:r w:rsidRPr="00C449D5">
        <w:rPr>
          <w:rFonts w:ascii="Tahoma" w:hAnsi="Tahoma" w:cs="Tahoma"/>
          <w:color w:val="000000"/>
          <w:sz w:val="21"/>
          <w:szCs w:val="21"/>
        </w:rPr>
        <w:t>Ráta</w:t>
      </w:r>
      <w:proofErr w:type="spellEnd"/>
      <w:r w:rsidRPr="00C449D5">
        <w:rPr>
          <w:rFonts w:ascii="Tahoma" w:hAnsi="Tahoma" w:cs="Tahoma"/>
          <w:color w:val="000000"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color w:val="000000"/>
          <w:sz w:val="21"/>
          <w:szCs w:val="21"/>
        </w:rPr>
        <w:t>Pá</w:t>
      </w:r>
      <w:proofErr w:type="spellEnd"/>
    </w:p>
    <w:p w:rsidR="00AF324D" w:rsidRPr="00C449D5" w:rsidRDefault="00C9187E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  <w:u w:val="none"/>
        </w:rPr>
      </w:pPr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Pro-rata </w:t>
      </w:r>
      <w:proofErr w:type="spellStart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>ar</w:t>
      </w:r>
      <w:proofErr w:type="spellEnd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</w:t>
      </w:r>
      <w:proofErr w:type="spellStart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>cibe</w:t>
      </w:r>
      <w:proofErr w:type="spellEnd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</w:t>
      </w:r>
      <w:proofErr w:type="spellStart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>ceann</w:t>
      </w:r>
      <w:proofErr w:type="spellEnd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is </w:t>
      </w:r>
      <w:proofErr w:type="spellStart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>oiriúnaí</w:t>
      </w:r>
      <w:proofErr w:type="spellEnd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</w:t>
      </w:r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de </w:t>
      </w:r>
      <w:proofErr w:type="gramStart"/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>na</w:t>
      </w:r>
      <w:proofErr w:type="gramEnd"/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</w:t>
      </w:r>
      <w:proofErr w:type="spellStart"/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>t</w:t>
      </w:r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>uarastail</w:t>
      </w:r>
      <w:proofErr w:type="spellEnd"/>
      <w:r>
        <w:rPr>
          <w:rFonts w:ascii="Tahoma" w:hAnsi="Tahoma" w:cs="Tahoma"/>
          <w:b w:val="0"/>
          <w:color w:val="000000"/>
          <w:sz w:val="21"/>
          <w:szCs w:val="21"/>
          <w:u w:val="none"/>
        </w:rPr>
        <w:t xml:space="preserve"> </w:t>
      </w:r>
      <w:proofErr w:type="spellStart"/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>seo</w:t>
      </w:r>
      <w:proofErr w:type="spellEnd"/>
      <w:r w:rsidR="008B1645">
        <w:rPr>
          <w:rFonts w:ascii="Tahoma" w:hAnsi="Tahoma" w:cs="Tahoma"/>
          <w:b w:val="0"/>
          <w:color w:val="000000"/>
          <w:sz w:val="21"/>
          <w:szCs w:val="21"/>
          <w:u w:val="none"/>
        </w:rPr>
        <w:t>:</w:t>
      </w:r>
      <w:r w:rsidR="004A0203" w:rsidRPr="00C449D5">
        <w:rPr>
          <w:rFonts w:ascii="Tahoma" w:hAnsi="Tahoma" w:cs="Tahoma"/>
          <w:color w:val="000000"/>
          <w:sz w:val="21"/>
          <w:szCs w:val="21"/>
          <w:u w:val="none"/>
        </w:rPr>
        <w:tab/>
      </w:r>
    </w:p>
    <w:p w:rsidR="00495242" w:rsidRPr="00705FA3" w:rsidRDefault="00495242" w:rsidP="00495242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€ 27,025 - € 47,689 (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Iontralaí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Nua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,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ón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1ú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Eanáir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2011)</w:t>
      </w:r>
    </w:p>
    <w:p w:rsidR="00495242" w:rsidRPr="00705FA3" w:rsidRDefault="00495242" w:rsidP="00495242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€ 30,028 - € 52,988 (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Duine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a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raibh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post mar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seo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acu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roimh</w:t>
      </w:r>
      <w:proofErr w:type="spell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</w:t>
      </w:r>
      <w:proofErr w:type="gram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an</w:t>
      </w:r>
      <w:proofErr w:type="gramEnd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 xml:space="preserve"> 1ú </w:t>
      </w:r>
      <w:proofErr w:type="spellStart"/>
      <w:r w:rsidR="00D61629">
        <w:rPr>
          <w:rFonts w:ascii="Tahoma" w:hAnsi="Tahoma" w:cs="Tahoma"/>
          <w:color w:val="000000"/>
          <w:sz w:val="21"/>
          <w:szCs w:val="21"/>
          <w:lang w:val="en-IE"/>
        </w:rPr>
        <w:t>Eanáir</w:t>
      </w:r>
      <w:proofErr w:type="spellEnd"/>
      <w:r w:rsidR="00D61629"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2011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)</w:t>
      </w:r>
    </w:p>
    <w:p w:rsidR="00097649" w:rsidRPr="00C449D5" w:rsidRDefault="00097649" w:rsidP="00AF324D">
      <w:pPr>
        <w:rPr>
          <w:rFonts w:ascii="Tahoma" w:hAnsi="Tahoma" w:cs="Tahoma"/>
          <w:sz w:val="21"/>
          <w:szCs w:val="21"/>
        </w:rPr>
      </w:pPr>
    </w:p>
    <w:p w:rsidR="0098665C" w:rsidRPr="00C449D5" w:rsidRDefault="0098665C" w:rsidP="0098665C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Is é 12:00 meán lae </w:t>
      </w:r>
      <w:r w:rsidR="00451CD1">
        <w:rPr>
          <w:rFonts w:ascii="Tahoma" w:hAnsi="Tahoma" w:cs="Tahoma"/>
          <w:b/>
          <w:iCs/>
          <w:noProof/>
          <w:sz w:val="21"/>
          <w:szCs w:val="21"/>
          <w:lang w:eastAsia="en-IE"/>
        </w:rPr>
        <w:t>Dé Lu</w:t>
      </w:r>
      <w:r w:rsidR="00D61629">
        <w:rPr>
          <w:rFonts w:ascii="Tahoma" w:hAnsi="Tahoma" w:cs="Tahoma"/>
          <w:b/>
          <w:iCs/>
          <w:noProof/>
          <w:sz w:val="21"/>
          <w:szCs w:val="21"/>
          <w:lang w:eastAsia="en-IE"/>
        </w:rPr>
        <w:t>ain</w:t>
      </w:r>
      <w:r w:rsidR="005C3910">
        <w:rPr>
          <w:rFonts w:ascii="Tahoma" w:hAnsi="Tahoma" w:cs="Tahoma"/>
          <w:b/>
          <w:iCs/>
          <w:noProof/>
          <w:sz w:val="21"/>
          <w:szCs w:val="21"/>
          <w:lang w:eastAsia="en-IE"/>
        </w:rPr>
        <w:t>,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1</w:t>
      </w:r>
      <w:r w:rsidR="00D61629">
        <w:rPr>
          <w:rFonts w:ascii="Tahoma" w:hAnsi="Tahoma" w:cs="Tahoma"/>
          <w:b/>
          <w:iCs/>
          <w:noProof/>
          <w:sz w:val="21"/>
          <w:szCs w:val="21"/>
          <w:lang w:eastAsia="en-IE"/>
        </w:rPr>
        <w:t>0</w:t>
      </w:r>
      <w:r w:rsidR="008C592A">
        <w:rPr>
          <w:rFonts w:ascii="Tahoma" w:hAnsi="Tahoma" w:cs="Tahoma"/>
          <w:b/>
          <w:iCs/>
          <w:noProof/>
          <w:sz w:val="21"/>
          <w:szCs w:val="21"/>
          <w:vertAlign w:val="superscript"/>
          <w:lang w:eastAsia="en-IE"/>
        </w:rPr>
        <w:t>ú</w:t>
      </w:r>
      <w:r w:rsidR="008C592A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</w:t>
      </w:r>
      <w:r w:rsidR="00D61629">
        <w:rPr>
          <w:rFonts w:ascii="Tahoma" w:hAnsi="Tahoma" w:cs="Tahoma"/>
          <w:b/>
          <w:iCs/>
          <w:noProof/>
          <w:sz w:val="21"/>
          <w:szCs w:val="21"/>
          <w:lang w:eastAsia="en-IE"/>
        </w:rPr>
        <w:t>Lúnasa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201</w:t>
      </w:r>
      <w:r w:rsidR="00D61629">
        <w:rPr>
          <w:rFonts w:ascii="Tahoma" w:hAnsi="Tahoma" w:cs="Tahoma"/>
          <w:b/>
          <w:iCs/>
          <w:noProof/>
          <w:sz w:val="21"/>
          <w:szCs w:val="21"/>
          <w:lang w:eastAsia="en-IE"/>
        </w:rPr>
        <w:t>5</w:t>
      </w: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 xml:space="preserve"> an dáta deiridh ar a nglacfar le foirmeacha iarratais comhlánaithe.</w:t>
      </w:r>
    </w:p>
    <w:p w:rsidR="00D71882" w:rsidRPr="00C449D5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r w:rsidRPr="00C449D5">
        <w:rPr>
          <w:rFonts w:ascii="Tahoma" w:hAnsi="Tahoma" w:cs="Tahoma"/>
          <w:b/>
          <w:iCs/>
          <w:sz w:val="21"/>
          <w:szCs w:val="21"/>
        </w:rPr>
        <w:t xml:space="preserve">Tabhair faoi deara: </w:t>
      </w:r>
    </w:p>
    <w:p w:rsidR="008C592A" w:rsidRPr="00C449D5" w:rsidRDefault="008C592A" w:rsidP="008C592A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>
        <w:rPr>
          <w:rFonts w:ascii="Tahoma" w:hAnsi="Tahoma" w:cs="Tahoma"/>
          <w:iCs/>
          <w:sz w:val="21"/>
          <w:szCs w:val="21"/>
        </w:rPr>
        <w:t>Beidh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gearrliostáil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a</w:t>
      </w:r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dhéanamh</w:t>
      </w:r>
      <w:proofErr w:type="spellEnd"/>
      <w:r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>
        <w:rPr>
          <w:rFonts w:ascii="Tahoma" w:hAnsi="Tahoma" w:cs="Tahoma"/>
          <w:iCs/>
          <w:sz w:val="21"/>
          <w:szCs w:val="21"/>
        </w:rPr>
        <w:t>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iarrthóirí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. 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ghlacfar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le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foirmeacha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iarratais comhlánaithe tríd ríomhphost.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chuirfear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iarratais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mhalla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san áireamh.   </w:t>
      </w: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Sonraí</w:t>
      </w:r>
      <w:proofErr w:type="spellEnd"/>
      <w:r w:rsidRPr="00C449D5">
        <w:rPr>
          <w:rFonts w:ascii="Tahoma" w:hAnsi="Tahoma" w:cs="Tahoma"/>
          <w:b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b/>
          <w:iCs/>
          <w:sz w:val="21"/>
          <w:szCs w:val="21"/>
        </w:rPr>
        <w:t>Teagmhála</w:t>
      </w:r>
      <w:proofErr w:type="spellEnd"/>
    </w:p>
    <w:p w:rsid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Aodhán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Mac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Closcaigh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="00C449D5">
        <w:rPr>
          <w:rFonts w:ascii="Tahoma" w:hAnsi="Tahoma" w:cs="Tahoma"/>
          <w:iCs/>
          <w:sz w:val="21"/>
          <w:szCs w:val="21"/>
        </w:rPr>
        <w:t>Oifigeach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C449D5">
        <w:rPr>
          <w:rFonts w:ascii="Tahoma" w:hAnsi="Tahoma" w:cs="Tahoma"/>
          <w:iCs/>
          <w:sz w:val="21"/>
          <w:szCs w:val="21"/>
        </w:rPr>
        <w:t>Oibríochtaí</w:t>
      </w:r>
      <w:proofErr w:type="spellEnd"/>
    </w:p>
    <w:p w:rsidR="00C449D5" w:rsidRPr="005E095C" w:rsidRDefault="00C449D5" w:rsidP="005614B0">
      <w:pPr>
        <w:rPr>
          <w:rFonts w:ascii="Tahoma" w:hAnsi="Tahoma" w:cs="Tahoma"/>
          <w:iCs/>
          <w:sz w:val="16"/>
          <w:szCs w:val="16"/>
        </w:rPr>
      </w:pP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gramStart"/>
      <w:r w:rsidRPr="00C449D5">
        <w:rPr>
          <w:rFonts w:ascii="Tahoma" w:hAnsi="Tahoma" w:cs="Tahoma"/>
          <w:iCs/>
          <w:sz w:val="21"/>
          <w:szCs w:val="21"/>
        </w:rPr>
        <w:t>An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Rannóg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Acmhainní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Daonna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Bord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Oideachais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agus</w:t>
      </w:r>
      <w:proofErr w:type="spellEnd"/>
      <w:r w:rsidR="008C592A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="008C592A">
        <w:rPr>
          <w:rFonts w:ascii="Tahoma" w:hAnsi="Tahoma" w:cs="Tahoma"/>
          <w:iCs/>
          <w:sz w:val="21"/>
          <w:szCs w:val="21"/>
        </w:rPr>
        <w:t>Oiliúna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Dhún na nGall</w:t>
      </w: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Oifigí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Riaracháin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Ard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Uí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Dhomhnaill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Leitir Ceanainn, Co. Dhún </w:t>
      </w:r>
      <w:proofErr w:type="gramStart"/>
      <w:r w:rsidRPr="00C449D5">
        <w:rPr>
          <w:rFonts w:ascii="Tahoma" w:hAnsi="Tahoma" w:cs="Tahoma"/>
          <w:iCs/>
          <w:sz w:val="21"/>
          <w:szCs w:val="21"/>
        </w:rPr>
        <w:t>na</w:t>
      </w:r>
      <w:proofErr w:type="gramEnd"/>
      <w:r w:rsidRPr="00C449D5">
        <w:rPr>
          <w:rFonts w:ascii="Tahoma" w:hAnsi="Tahoma" w:cs="Tahoma"/>
          <w:iCs/>
          <w:sz w:val="21"/>
          <w:szCs w:val="21"/>
        </w:rPr>
        <w:t xml:space="preserve"> nGall.</w:t>
      </w: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 xml:space="preserve">T: (074) 9161595    </w:t>
      </w:r>
      <w:proofErr w:type="spellStart"/>
      <w:r w:rsidRPr="00C449D5">
        <w:rPr>
          <w:rFonts w:ascii="Tahoma" w:hAnsi="Tahoma" w:cs="Tahoma"/>
          <w:sz w:val="21"/>
          <w:szCs w:val="21"/>
        </w:rPr>
        <w:t>Ríomhphost</w:t>
      </w:r>
      <w:proofErr w:type="spellEnd"/>
      <w:r w:rsidRPr="00C449D5">
        <w:rPr>
          <w:rFonts w:ascii="Tahoma" w:hAnsi="Tahoma" w:cs="Tahoma"/>
          <w:sz w:val="21"/>
          <w:szCs w:val="21"/>
        </w:rPr>
        <w:t xml:space="preserve">: </w:t>
      </w:r>
      <w:hyperlink r:id="rId7" w:history="1">
        <w:r w:rsidR="008C592A" w:rsidRPr="005B4B3D">
          <w:rPr>
            <w:rStyle w:val="Hyperlink"/>
            <w:rFonts w:ascii="Tahoma" w:hAnsi="Tahoma" w:cs="Tahoma"/>
            <w:sz w:val="21"/>
            <w:szCs w:val="21"/>
          </w:rPr>
          <w:t>eolas@donegaletb.ie</w:t>
        </w:r>
      </w:hyperlink>
    </w:p>
    <w:p w:rsidR="00D61629" w:rsidRDefault="00D61629" w:rsidP="00245D19">
      <w:pPr>
        <w:jc w:val="both"/>
        <w:rPr>
          <w:rFonts w:ascii="Tahoma" w:hAnsi="Tahoma" w:cs="Tahoma"/>
          <w:color w:val="333333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 xml:space="preserve">            </w:t>
      </w:r>
    </w:p>
    <w:p w:rsidR="00AE028A" w:rsidRPr="00C449D5" w:rsidRDefault="00D61629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>
        <w:rPr>
          <w:rFonts w:ascii="Tahoma" w:hAnsi="Tahoma" w:cs="Tahoma"/>
          <w:color w:val="333333"/>
          <w:sz w:val="21"/>
          <w:szCs w:val="21"/>
        </w:rPr>
        <w:t xml:space="preserve">            </w:t>
      </w:r>
      <w:r>
        <w:rPr>
          <w:rFonts w:ascii="Tahoma" w:hAnsi="Tahoma" w:cs="Tahoma"/>
          <w:noProof/>
          <w:color w:val="333333"/>
          <w:sz w:val="21"/>
          <w:szCs w:val="21"/>
          <w:lang w:val="en-IE" w:eastAsia="en-IE"/>
        </w:rPr>
        <w:drawing>
          <wp:inline distT="0" distB="0" distL="0" distR="0" wp14:anchorId="7A4BF275" wp14:editId="4EA15F13">
            <wp:extent cx="1847850" cy="6378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eland's EU_S&amp;IFP_2014_2020_Minimum_Size Irish v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16" cy="64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333333"/>
          <w:sz w:val="21"/>
          <w:szCs w:val="21"/>
        </w:rPr>
        <w:t xml:space="preserve">               </w:t>
      </w:r>
      <w:r w:rsidR="00E85AC2" w:rsidRPr="00C449D5">
        <w:rPr>
          <w:rFonts w:ascii="Tahoma" w:hAnsi="Tahoma" w:cs="Tahoma"/>
          <w:color w:val="333333"/>
          <w:sz w:val="21"/>
          <w:szCs w:val="21"/>
        </w:rPr>
        <w:t xml:space="preserve">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 wp14:anchorId="1FC93D63" wp14:editId="0644BE82">
            <wp:extent cx="2385060" cy="6412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U - ESF logo  2014-2020 Irish ve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096"/>
                    <a:stretch/>
                  </pic:blipFill>
                  <pic:spPr bwMode="auto">
                    <a:xfrm>
                      <a:off x="0" y="0"/>
                      <a:ext cx="2457049" cy="66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592A" w:rsidRPr="002D701E" w:rsidRDefault="008C592A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84428B" w:rsidRPr="00C449D5" w:rsidRDefault="00C9187E" w:rsidP="008C592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53632" behindDoc="0" locked="0" layoutInCell="1" allowOverlap="1" wp14:anchorId="526C247F" wp14:editId="19C0FC6C">
            <wp:simplePos x="0" y="0"/>
            <wp:positionH relativeFrom="column">
              <wp:posOffset>1776095</wp:posOffset>
            </wp:positionH>
            <wp:positionV relativeFrom="paragraph">
              <wp:posOffset>5080</wp:posOffset>
            </wp:positionV>
            <wp:extent cx="2370455" cy="933450"/>
            <wp:effectExtent l="0" t="0" r="0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592A"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85376" behindDoc="1" locked="0" layoutInCell="1" allowOverlap="1" wp14:anchorId="776B5CD4" wp14:editId="6CD536C3">
            <wp:simplePos x="0" y="0"/>
            <wp:positionH relativeFrom="column">
              <wp:posOffset>4928235</wp:posOffset>
            </wp:positionH>
            <wp:positionV relativeFrom="paragraph">
              <wp:posOffset>131445</wp:posOffset>
            </wp:positionV>
            <wp:extent cx="952500" cy="647700"/>
            <wp:effectExtent l="0" t="0" r="0" b="0"/>
            <wp:wrapTight wrapText="bothSides">
              <wp:wrapPolygon edited="0">
                <wp:start x="0" y="0"/>
                <wp:lineTo x="0" y="20965"/>
                <wp:lineTo x="21168" y="20965"/>
                <wp:lineTo x="21168" y="0"/>
                <wp:lineTo x="0" y="0"/>
              </wp:wrapPolygon>
            </wp:wrapTight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92A"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 wp14:anchorId="3846C126" wp14:editId="0D6C9936">
            <wp:extent cx="800100" cy="590550"/>
            <wp:effectExtent l="19050" t="0" r="0" b="0"/>
            <wp:docPr id="37" name="Picture 37" descr="med1_green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ed1_green_taglin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92A">
        <w:rPr>
          <w:rFonts w:ascii="Tahoma" w:hAnsi="Tahoma" w:cs="Tahoma"/>
          <w:b/>
          <w:iCs/>
          <w:color w:val="000000"/>
          <w:sz w:val="21"/>
          <w:szCs w:val="21"/>
        </w:rPr>
        <w:t xml:space="preserve">         </w:t>
      </w:r>
    </w:p>
    <w:sectPr w:rsidR="0084428B" w:rsidRPr="00C449D5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 w15:restartNumberingAfterBreak="0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7" w15:restartNumberingAfterBreak="0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8" w15:restartNumberingAfterBreak="0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41300"/>
    <w:rsid w:val="00052862"/>
    <w:rsid w:val="000554C3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666DF"/>
    <w:rsid w:val="0017608F"/>
    <w:rsid w:val="00177A8B"/>
    <w:rsid w:val="00191474"/>
    <w:rsid w:val="00194765"/>
    <w:rsid w:val="001A218F"/>
    <w:rsid w:val="001B08C8"/>
    <w:rsid w:val="001C11B4"/>
    <w:rsid w:val="001F2F9C"/>
    <w:rsid w:val="00211ED3"/>
    <w:rsid w:val="0022266F"/>
    <w:rsid w:val="00237989"/>
    <w:rsid w:val="00245D19"/>
    <w:rsid w:val="00250B56"/>
    <w:rsid w:val="00261BF7"/>
    <w:rsid w:val="002A102B"/>
    <w:rsid w:val="002C2684"/>
    <w:rsid w:val="002C2F70"/>
    <w:rsid w:val="00312ADE"/>
    <w:rsid w:val="00313E6B"/>
    <w:rsid w:val="00343ED3"/>
    <w:rsid w:val="00392877"/>
    <w:rsid w:val="003A5C3D"/>
    <w:rsid w:val="003E7C00"/>
    <w:rsid w:val="003F0073"/>
    <w:rsid w:val="00412E34"/>
    <w:rsid w:val="004417E6"/>
    <w:rsid w:val="00451CD1"/>
    <w:rsid w:val="00495242"/>
    <w:rsid w:val="004A0203"/>
    <w:rsid w:val="004A55BB"/>
    <w:rsid w:val="004D0492"/>
    <w:rsid w:val="004D28C4"/>
    <w:rsid w:val="00512097"/>
    <w:rsid w:val="00523D1E"/>
    <w:rsid w:val="00546731"/>
    <w:rsid w:val="005614B0"/>
    <w:rsid w:val="00573701"/>
    <w:rsid w:val="00576988"/>
    <w:rsid w:val="00595793"/>
    <w:rsid w:val="00595BEA"/>
    <w:rsid w:val="005967D9"/>
    <w:rsid w:val="005C3910"/>
    <w:rsid w:val="005D536E"/>
    <w:rsid w:val="005E095C"/>
    <w:rsid w:val="005E4BAB"/>
    <w:rsid w:val="0060740B"/>
    <w:rsid w:val="0064615C"/>
    <w:rsid w:val="00661AA0"/>
    <w:rsid w:val="00687197"/>
    <w:rsid w:val="00694B42"/>
    <w:rsid w:val="006A0E7B"/>
    <w:rsid w:val="006B40FC"/>
    <w:rsid w:val="006C45CF"/>
    <w:rsid w:val="006E39B7"/>
    <w:rsid w:val="00732F87"/>
    <w:rsid w:val="00750810"/>
    <w:rsid w:val="007A6F67"/>
    <w:rsid w:val="0084428B"/>
    <w:rsid w:val="0085141C"/>
    <w:rsid w:val="0087256C"/>
    <w:rsid w:val="00873BD1"/>
    <w:rsid w:val="008969E3"/>
    <w:rsid w:val="008A7806"/>
    <w:rsid w:val="008B1645"/>
    <w:rsid w:val="008C592A"/>
    <w:rsid w:val="008E1755"/>
    <w:rsid w:val="008E7B70"/>
    <w:rsid w:val="008F79B1"/>
    <w:rsid w:val="00931CEB"/>
    <w:rsid w:val="009408B6"/>
    <w:rsid w:val="00985278"/>
    <w:rsid w:val="0098665C"/>
    <w:rsid w:val="009952F1"/>
    <w:rsid w:val="009D623C"/>
    <w:rsid w:val="009E303F"/>
    <w:rsid w:val="00A30BE0"/>
    <w:rsid w:val="00A52239"/>
    <w:rsid w:val="00AE028A"/>
    <w:rsid w:val="00AF324D"/>
    <w:rsid w:val="00AF74CA"/>
    <w:rsid w:val="00B821E6"/>
    <w:rsid w:val="00BA7439"/>
    <w:rsid w:val="00BE4B18"/>
    <w:rsid w:val="00C24356"/>
    <w:rsid w:val="00C34163"/>
    <w:rsid w:val="00C35AE5"/>
    <w:rsid w:val="00C449D5"/>
    <w:rsid w:val="00C514D6"/>
    <w:rsid w:val="00C9187E"/>
    <w:rsid w:val="00CA4E3E"/>
    <w:rsid w:val="00CA7EA9"/>
    <w:rsid w:val="00D23F2E"/>
    <w:rsid w:val="00D52AAF"/>
    <w:rsid w:val="00D55D39"/>
    <w:rsid w:val="00D61629"/>
    <w:rsid w:val="00D71882"/>
    <w:rsid w:val="00DA0B4D"/>
    <w:rsid w:val="00DD4607"/>
    <w:rsid w:val="00DE7A8A"/>
    <w:rsid w:val="00DF6FCE"/>
    <w:rsid w:val="00E7204C"/>
    <w:rsid w:val="00E82B57"/>
    <w:rsid w:val="00E85AC2"/>
    <w:rsid w:val="00F123BE"/>
    <w:rsid w:val="00F13F57"/>
    <w:rsid w:val="00F21B0F"/>
    <w:rsid w:val="00F269BC"/>
    <w:rsid w:val="00F4151E"/>
    <w:rsid w:val="00F41EB7"/>
    <w:rsid w:val="00F5474D"/>
    <w:rsid w:val="00F609D1"/>
    <w:rsid w:val="00F61590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0A093FF-1ED1-47CB-8077-2039151C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28C4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D28C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D28C4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4D28C4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4D28C4"/>
    <w:rPr>
      <w:sz w:val="20"/>
    </w:rPr>
  </w:style>
  <w:style w:type="character" w:styleId="Hyperlink">
    <w:name w:val="Hyperlink"/>
    <w:basedOn w:val="DefaultParagraphFont"/>
    <w:rsid w:val="004D28C4"/>
    <w:rPr>
      <w:color w:val="0000FF"/>
      <w:u w:val="single"/>
    </w:rPr>
  </w:style>
  <w:style w:type="paragraph" w:styleId="BodyText">
    <w:name w:val="Body Text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4D28C4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olas@donegaletb.ie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hreach.ie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2529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21</cp:revision>
  <cp:lastPrinted>2013-06-19T14:18:00Z</cp:lastPrinted>
  <dcterms:created xsi:type="dcterms:W3CDTF">2013-06-19T15:50:00Z</dcterms:created>
  <dcterms:modified xsi:type="dcterms:W3CDTF">2015-07-21T16:05:00Z</dcterms:modified>
</cp:coreProperties>
</file>