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8CA" w:rsidRDefault="009558CA" w:rsidP="0022266F">
      <w:pPr>
        <w:rPr>
          <w:rFonts w:ascii="Tahoma" w:hAnsi="Tahoma" w:cs="Tahoma"/>
          <w:b/>
          <w:sz w:val="21"/>
          <w:szCs w:val="21"/>
          <w:lang w:val="ga-IE"/>
        </w:rPr>
      </w:pPr>
    </w:p>
    <w:p w:rsidR="009558CA" w:rsidRDefault="009558CA" w:rsidP="0022266F">
      <w:pPr>
        <w:rPr>
          <w:rFonts w:ascii="Tahoma" w:hAnsi="Tahoma" w:cs="Tahoma"/>
          <w:b/>
          <w:sz w:val="21"/>
          <w:szCs w:val="21"/>
          <w:lang w:val="ga-IE"/>
        </w:rPr>
      </w:pPr>
      <w:r w:rsidRPr="00B26148">
        <w:rPr>
          <w:rFonts w:ascii="Tahoma" w:hAnsi="Tahoma" w:cs="Tahoma"/>
          <w:noProof/>
          <w:sz w:val="22"/>
          <w:szCs w:val="22"/>
          <w:lang w:val="en-IE" w:eastAsia="en-IE"/>
        </w:rPr>
        <w:drawing>
          <wp:anchor distT="0" distB="0" distL="114300" distR="114300" simplePos="0" relativeHeight="251659776" behindDoc="0" locked="0" layoutInCell="1" allowOverlap="1" wp14:anchorId="7AB3EF5C" wp14:editId="63F29056">
            <wp:simplePos x="0" y="0"/>
            <wp:positionH relativeFrom="column">
              <wp:posOffset>1851025</wp:posOffset>
            </wp:positionH>
            <wp:positionV relativeFrom="paragraph">
              <wp:posOffset>50800</wp:posOffset>
            </wp:positionV>
            <wp:extent cx="2797175" cy="130492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" t="13215" r="10643" b="6330"/>
                    <a:stretch/>
                  </pic:blipFill>
                  <pic:spPr bwMode="auto">
                    <a:xfrm>
                      <a:off x="0" y="0"/>
                      <a:ext cx="2797175" cy="1304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58CA" w:rsidRDefault="009558CA" w:rsidP="0022266F">
      <w:pPr>
        <w:rPr>
          <w:rFonts w:ascii="Tahoma" w:hAnsi="Tahoma" w:cs="Tahoma"/>
          <w:b/>
          <w:sz w:val="21"/>
          <w:szCs w:val="21"/>
          <w:lang w:val="ga-IE"/>
        </w:rPr>
      </w:pPr>
    </w:p>
    <w:p w:rsidR="009558CA" w:rsidRDefault="009558CA" w:rsidP="0022266F">
      <w:pPr>
        <w:rPr>
          <w:rFonts w:ascii="Tahoma" w:hAnsi="Tahoma" w:cs="Tahoma"/>
          <w:b/>
          <w:sz w:val="21"/>
          <w:szCs w:val="21"/>
          <w:lang w:val="ga-IE"/>
        </w:rPr>
      </w:pPr>
    </w:p>
    <w:p w:rsidR="009558CA" w:rsidRDefault="009558CA" w:rsidP="0022266F">
      <w:pPr>
        <w:rPr>
          <w:rFonts w:ascii="Tahoma" w:hAnsi="Tahoma" w:cs="Tahoma"/>
          <w:b/>
          <w:sz w:val="21"/>
          <w:szCs w:val="21"/>
          <w:lang w:val="ga-IE"/>
        </w:rPr>
      </w:pPr>
    </w:p>
    <w:p w:rsidR="009558CA" w:rsidRDefault="009558CA" w:rsidP="0022266F">
      <w:pPr>
        <w:rPr>
          <w:rFonts w:ascii="Tahoma" w:hAnsi="Tahoma" w:cs="Tahoma"/>
          <w:b/>
          <w:sz w:val="21"/>
          <w:szCs w:val="21"/>
          <w:lang w:val="ga-IE"/>
        </w:rPr>
      </w:pPr>
    </w:p>
    <w:p w:rsidR="009558CA" w:rsidRDefault="009558CA" w:rsidP="0022266F">
      <w:pPr>
        <w:rPr>
          <w:rFonts w:ascii="Tahoma" w:hAnsi="Tahoma" w:cs="Tahoma"/>
          <w:b/>
          <w:sz w:val="21"/>
          <w:szCs w:val="21"/>
          <w:lang w:val="ga-IE"/>
        </w:rPr>
      </w:pPr>
    </w:p>
    <w:p w:rsidR="009558CA" w:rsidRDefault="009558CA" w:rsidP="0022266F">
      <w:pPr>
        <w:rPr>
          <w:rFonts w:ascii="Tahoma" w:hAnsi="Tahoma" w:cs="Tahoma"/>
          <w:b/>
          <w:sz w:val="21"/>
          <w:szCs w:val="21"/>
          <w:lang w:val="ga-IE"/>
        </w:rPr>
      </w:pPr>
    </w:p>
    <w:p w:rsidR="009558CA" w:rsidRDefault="009558CA" w:rsidP="0022266F">
      <w:pPr>
        <w:rPr>
          <w:rFonts w:ascii="Tahoma" w:hAnsi="Tahoma" w:cs="Tahoma"/>
          <w:b/>
          <w:sz w:val="21"/>
          <w:szCs w:val="21"/>
          <w:lang w:val="ga-IE"/>
        </w:rPr>
      </w:pPr>
    </w:p>
    <w:p w:rsidR="00057476" w:rsidRDefault="00057476" w:rsidP="0022266F">
      <w:pPr>
        <w:rPr>
          <w:rFonts w:ascii="Tahoma" w:hAnsi="Tahoma" w:cs="Tahoma"/>
          <w:b/>
          <w:sz w:val="21"/>
          <w:szCs w:val="21"/>
          <w:lang w:val="ga-IE"/>
        </w:rPr>
      </w:pPr>
    </w:p>
    <w:p w:rsidR="00F67944" w:rsidRDefault="00F67944" w:rsidP="0022266F">
      <w:pPr>
        <w:rPr>
          <w:rFonts w:ascii="Tahoma" w:hAnsi="Tahoma" w:cs="Tahoma"/>
          <w:b/>
          <w:sz w:val="21"/>
          <w:szCs w:val="21"/>
          <w:lang w:val="ga-IE"/>
        </w:rPr>
      </w:pPr>
    </w:p>
    <w:p w:rsidR="008C592A" w:rsidRPr="00E403AD" w:rsidRDefault="008C592A" w:rsidP="00E403AD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2"/>
          <w:szCs w:val="22"/>
          <w:u w:val="none"/>
        </w:rPr>
      </w:pPr>
      <w:proofErr w:type="spellStart"/>
      <w:r w:rsidRPr="00E403AD">
        <w:rPr>
          <w:rFonts w:ascii="Tahoma" w:hAnsi="Tahoma" w:cs="Tahoma"/>
          <w:color w:val="000000"/>
          <w:sz w:val="22"/>
          <w:szCs w:val="22"/>
          <w:u w:val="none"/>
        </w:rPr>
        <w:t>Folúnta</w:t>
      </w:r>
      <w:r w:rsidR="00EA23B3">
        <w:rPr>
          <w:rFonts w:ascii="Tahoma" w:hAnsi="Tahoma" w:cs="Tahoma"/>
          <w:color w:val="000000"/>
          <w:sz w:val="22"/>
          <w:szCs w:val="22"/>
          <w:u w:val="none"/>
        </w:rPr>
        <w:t>s</w:t>
      </w:r>
      <w:proofErr w:type="spellEnd"/>
      <w:r w:rsidR="00EA23B3">
        <w:rPr>
          <w:rFonts w:ascii="Tahoma" w:hAnsi="Tahoma" w:cs="Tahoma"/>
          <w:color w:val="000000"/>
          <w:sz w:val="22"/>
          <w:szCs w:val="22"/>
          <w:u w:val="none"/>
        </w:rPr>
        <w:t xml:space="preserve"> </w:t>
      </w:r>
      <w:proofErr w:type="spellStart"/>
      <w:r w:rsidR="00EA23B3">
        <w:rPr>
          <w:rFonts w:ascii="Tahoma" w:hAnsi="Tahoma" w:cs="Tahoma"/>
          <w:color w:val="000000"/>
          <w:sz w:val="22"/>
          <w:szCs w:val="22"/>
          <w:u w:val="none"/>
        </w:rPr>
        <w:t>ar</w:t>
      </w:r>
      <w:proofErr w:type="spellEnd"/>
      <w:r w:rsidR="00EA23B3">
        <w:rPr>
          <w:rFonts w:ascii="Tahoma" w:hAnsi="Tahoma" w:cs="Tahoma"/>
          <w:color w:val="000000"/>
          <w:sz w:val="22"/>
          <w:szCs w:val="22"/>
          <w:u w:val="none"/>
        </w:rPr>
        <w:t xml:space="preserve"> an </w:t>
      </w:r>
      <w:proofErr w:type="spellStart"/>
      <w:r w:rsidR="00EA23B3">
        <w:rPr>
          <w:rFonts w:ascii="Tahoma" w:hAnsi="Tahoma" w:cs="Tahoma"/>
          <w:color w:val="000000"/>
          <w:sz w:val="22"/>
          <w:szCs w:val="22"/>
          <w:u w:val="none"/>
        </w:rPr>
        <w:t>C</w:t>
      </w:r>
      <w:r w:rsidRPr="00E403AD">
        <w:rPr>
          <w:rFonts w:ascii="Tahoma" w:hAnsi="Tahoma" w:cs="Tahoma"/>
          <w:color w:val="000000"/>
          <w:sz w:val="22"/>
          <w:szCs w:val="22"/>
          <w:u w:val="none"/>
        </w:rPr>
        <w:t>hlár</w:t>
      </w:r>
      <w:proofErr w:type="spellEnd"/>
      <w:r w:rsidRPr="00E403AD">
        <w:rPr>
          <w:rFonts w:ascii="Tahoma" w:hAnsi="Tahoma" w:cs="Tahoma"/>
          <w:color w:val="000000"/>
          <w:sz w:val="22"/>
          <w:szCs w:val="22"/>
          <w:u w:val="none"/>
        </w:rPr>
        <w:t xml:space="preserve"> </w:t>
      </w:r>
      <w:proofErr w:type="spellStart"/>
      <w:r w:rsidRPr="00E403AD">
        <w:rPr>
          <w:rFonts w:ascii="Tahoma" w:hAnsi="Tahoma" w:cs="Tahoma"/>
          <w:color w:val="000000"/>
          <w:sz w:val="22"/>
          <w:szCs w:val="22"/>
          <w:u w:val="none"/>
        </w:rPr>
        <w:t>Cumasóige</w:t>
      </w:r>
      <w:proofErr w:type="spellEnd"/>
    </w:p>
    <w:p w:rsidR="00057476" w:rsidRPr="00E403AD" w:rsidRDefault="00057476" w:rsidP="00E403AD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2"/>
          <w:szCs w:val="22"/>
          <w:u w:val="none"/>
        </w:rPr>
      </w:pPr>
    </w:p>
    <w:p w:rsidR="00901F06" w:rsidRPr="00E403AD" w:rsidRDefault="00901F06" w:rsidP="00E403AD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b w:val="0"/>
          <w:sz w:val="22"/>
          <w:szCs w:val="22"/>
          <w:u w:val="none"/>
          <w:lang w:val="ga-IE"/>
        </w:rPr>
      </w:pPr>
      <w:proofErr w:type="spellStart"/>
      <w:r w:rsidRPr="00E403AD">
        <w:rPr>
          <w:rFonts w:ascii="Tahoma" w:hAnsi="Tahoma" w:cs="Tahoma"/>
          <w:color w:val="000000"/>
          <w:sz w:val="22"/>
          <w:szCs w:val="22"/>
          <w:u w:val="none"/>
        </w:rPr>
        <w:t>Treoirchomhairleoir</w:t>
      </w:r>
      <w:proofErr w:type="spellEnd"/>
    </w:p>
    <w:p w:rsidR="00057476" w:rsidRPr="008C592A" w:rsidRDefault="00057476" w:rsidP="0022266F">
      <w:pPr>
        <w:rPr>
          <w:rFonts w:ascii="Tahoma" w:hAnsi="Tahoma" w:cs="Tahoma"/>
          <w:b/>
          <w:sz w:val="21"/>
          <w:szCs w:val="21"/>
          <w:lang w:val="ga-IE"/>
        </w:rPr>
      </w:pPr>
    </w:p>
    <w:p w:rsidR="008C592A" w:rsidRDefault="008C592A" w:rsidP="008C592A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i w:val="0"/>
          <w:iCs/>
          <w:color w:val="000000"/>
          <w:sz w:val="21"/>
          <w:szCs w:val="21"/>
        </w:rPr>
      </w:pP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Is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clár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oideachais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lánaimseartha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>ar</w:t>
      </w:r>
      <w:proofErr w:type="spellEnd"/>
      <w:r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cháilíocht dhearbhaithe 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atá i gceist i </w:t>
      </w:r>
      <w:r w:rsidRPr="00CA4E3E">
        <w:rPr>
          <w:rFonts w:ascii="Tahoma" w:hAnsi="Tahoma" w:cs="Tahoma"/>
          <w:iCs/>
          <w:color w:val="000000"/>
          <w:sz w:val="21"/>
          <w:szCs w:val="21"/>
        </w:rPr>
        <w:t>Youthreach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, dírithe ar </w:t>
      </w:r>
      <w:r w:rsidRPr="00CA4E3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luathfhágálaí scoile 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(15-20 bliain d’aois) nach bhfuil mórán </w:t>
      </w:r>
      <w:r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>cháilíochtaí foirmiúla acu.</w:t>
      </w:r>
      <w:r w:rsidRPr="00C449D5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I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dtimpeallacht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foghlama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neamhfhoirmiúla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agus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tacaíochta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,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tá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cuid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mhór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ábhair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>ar</w:t>
      </w:r>
      <w:proofErr w:type="spellEnd"/>
      <w:r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>cháilíocht</w:t>
      </w:r>
      <w:proofErr w:type="spellEnd"/>
      <w:r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>dhearbhaithe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r w:rsidR="00057476">
        <w:rPr>
          <w:rFonts w:ascii="Tahoma" w:hAnsi="Tahoma" w:cs="Tahoma"/>
          <w:i w:val="0"/>
          <w:iCs/>
          <w:color w:val="000000"/>
          <w:sz w:val="21"/>
          <w:szCs w:val="21"/>
        </w:rPr>
        <w:t>QQI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–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cúrsaí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praiticiúil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>/</w:t>
      </w:r>
      <w:r w:rsidRPr="00F13F57">
        <w:t xml:space="preserve"> </w:t>
      </w:r>
      <w:proofErr w:type="spellStart"/>
      <w:r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>cruthaitheach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,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idirphearsanta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chomh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maith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le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príomhscileanna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oideachais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Tahoma" w:hAnsi="Tahoma" w:cs="Tahoma"/>
          <w:i w:val="0"/>
          <w:iCs/>
          <w:color w:val="000000"/>
          <w:sz w:val="21"/>
          <w:szCs w:val="21"/>
        </w:rPr>
        <w:t>ina</w:t>
      </w:r>
      <w:proofErr w:type="spellEnd"/>
      <w:proofErr w:type="gram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measc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>.</w:t>
      </w:r>
      <w:r w:rsidR="00A30BE0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 </w:t>
      </w:r>
      <w:proofErr w:type="spellStart"/>
      <w:r w:rsidR="00A30BE0">
        <w:rPr>
          <w:rFonts w:ascii="Tahoma" w:hAnsi="Tahoma" w:cs="Tahoma"/>
          <w:i w:val="0"/>
          <w:iCs/>
          <w:color w:val="000000"/>
          <w:sz w:val="21"/>
          <w:szCs w:val="21"/>
        </w:rPr>
        <w:t>Tuilleadh</w:t>
      </w:r>
      <w:proofErr w:type="spellEnd"/>
      <w:r w:rsidR="00A30BE0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="00A30BE0">
        <w:rPr>
          <w:rFonts w:ascii="Tahoma" w:hAnsi="Tahoma" w:cs="Tahoma"/>
          <w:i w:val="0"/>
          <w:iCs/>
          <w:color w:val="000000"/>
          <w:sz w:val="21"/>
          <w:szCs w:val="21"/>
        </w:rPr>
        <w:t>e</w:t>
      </w:r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>olais</w:t>
      </w:r>
      <w:proofErr w:type="spellEnd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>ar</w:t>
      </w:r>
      <w:proofErr w:type="spellEnd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>fáil</w:t>
      </w:r>
      <w:proofErr w:type="spellEnd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gramStart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>ag</w:t>
      </w:r>
      <w:proofErr w:type="gramEnd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hyperlink r:id="rId6" w:history="1">
        <w:r w:rsidR="00DF6FCE" w:rsidRPr="00D76B86">
          <w:rPr>
            <w:rStyle w:val="Hyperlink"/>
            <w:rFonts w:ascii="Tahoma" w:hAnsi="Tahoma" w:cs="Tahoma"/>
            <w:i w:val="0"/>
            <w:iCs/>
            <w:sz w:val="21"/>
            <w:szCs w:val="21"/>
          </w:rPr>
          <w:t>www.youthreach.ie</w:t>
        </w:r>
      </w:hyperlink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</w:p>
    <w:p w:rsidR="008C592A" w:rsidRDefault="008C592A" w:rsidP="0022266F">
      <w:pPr>
        <w:rPr>
          <w:rFonts w:ascii="Tahoma" w:hAnsi="Tahoma" w:cs="Tahoma"/>
          <w:sz w:val="21"/>
          <w:szCs w:val="21"/>
          <w:lang w:val="ga-IE"/>
        </w:rPr>
      </w:pPr>
    </w:p>
    <w:p w:rsidR="0022266F" w:rsidRPr="00C449D5" w:rsidRDefault="0022266F" w:rsidP="0022266F">
      <w:pPr>
        <w:rPr>
          <w:rFonts w:ascii="Tahoma" w:hAnsi="Tahoma" w:cs="Tahoma"/>
          <w:sz w:val="21"/>
          <w:szCs w:val="21"/>
          <w:lang w:val="ga-IE"/>
        </w:rPr>
      </w:pPr>
      <w:r w:rsidRPr="00C449D5">
        <w:rPr>
          <w:rFonts w:ascii="Tahoma" w:hAnsi="Tahoma" w:cs="Tahoma"/>
          <w:sz w:val="21"/>
          <w:szCs w:val="21"/>
          <w:lang w:val="ga-IE"/>
        </w:rPr>
        <w:t xml:space="preserve">Tugann </w:t>
      </w:r>
      <w:r w:rsidR="006A0E7B">
        <w:rPr>
          <w:rFonts w:ascii="Tahoma" w:hAnsi="Tahoma" w:cs="Tahoma"/>
          <w:sz w:val="21"/>
          <w:szCs w:val="21"/>
          <w:lang w:val="ga-IE"/>
        </w:rPr>
        <w:t>Bord Oideachais agus Oiliúna</w:t>
      </w:r>
      <w:r w:rsidRPr="00C449D5">
        <w:rPr>
          <w:rFonts w:ascii="Tahoma" w:hAnsi="Tahoma" w:cs="Tahoma"/>
          <w:sz w:val="21"/>
          <w:szCs w:val="21"/>
          <w:lang w:val="ga-IE"/>
        </w:rPr>
        <w:t xml:space="preserve"> Dhún na nGall cuireadh d’iarrthóirí a bhfuil cáilíochtaí oiriúnacha acu, cur isteach ar </w:t>
      </w:r>
      <w:r w:rsidR="00901F06">
        <w:rPr>
          <w:rFonts w:ascii="Tahoma" w:hAnsi="Tahoma" w:cs="Tahoma"/>
          <w:sz w:val="21"/>
          <w:szCs w:val="21"/>
          <w:lang w:val="ga-IE"/>
        </w:rPr>
        <w:t>an pho</w:t>
      </w:r>
      <w:r w:rsidR="009558CA">
        <w:rPr>
          <w:rFonts w:ascii="Tahoma" w:hAnsi="Tahoma" w:cs="Tahoma"/>
          <w:sz w:val="21"/>
          <w:szCs w:val="21"/>
          <w:lang w:val="ga-IE"/>
        </w:rPr>
        <w:t>st seo a leanas don scoil</w:t>
      </w:r>
      <w:r w:rsidR="00DF6FCE">
        <w:rPr>
          <w:rFonts w:ascii="Tahoma" w:hAnsi="Tahoma" w:cs="Tahoma"/>
          <w:sz w:val="21"/>
          <w:szCs w:val="21"/>
          <w:lang w:val="ga-IE"/>
        </w:rPr>
        <w:t>bhliain</w:t>
      </w:r>
      <w:r w:rsidRPr="00C449D5">
        <w:rPr>
          <w:rFonts w:ascii="Tahoma" w:hAnsi="Tahoma" w:cs="Tahoma"/>
          <w:sz w:val="21"/>
          <w:szCs w:val="21"/>
          <w:lang w:val="ga-IE"/>
        </w:rPr>
        <w:t xml:space="preserve"> 201</w:t>
      </w:r>
      <w:r w:rsidR="00237989">
        <w:rPr>
          <w:rFonts w:ascii="Tahoma" w:hAnsi="Tahoma" w:cs="Tahoma"/>
          <w:sz w:val="21"/>
          <w:szCs w:val="21"/>
          <w:lang w:val="ga-IE"/>
        </w:rPr>
        <w:t>5</w:t>
      </w:r>
      <w:r w:rsidRPr="00C449D5">
        <w:rPr>
          <w:rFonts w:ascii="Tahoma" w:hAnsi="Tahoma" w:cs="Tahoma"/>
          <w:sz w:val="21"/>
          <w:szCs w:val="21"/>
          <w:lang w:val="ga-IE"/>
        </w:rPr>
        <w:t>/201</w:t>
      </w:r>
      <w:r w:rsidR="00237989">
        <w:rPr>
          <w:rFonts w:ascii="Tahoma" w:hAnsi="Tahoma" w:cs="Tahoma"/>
          <w:sz w:val="21"/>
          <w:szCs w:val="21"/>
          <w:lang w:val="ga-IE"/>
        </w:rPr>
        <w:t>6</w:t>
      </w:r>
      <w:r w:rsidR="00C9187E">
        <w:rPr>
          <w:rFonts w:ascii="Tahoma" w:hAnsi="Tahoma" w:cs="Tahoma"/>
          <w:sz w:val="21"/>
          <w:szCs w:val="21"/>
          <w:lang w:val="ga-IE"/>
        </w:rPr>
        <w:t>:</w:t>
      </w:r>
    </w:p>
    <w:p w:rsidR="006A0E7B" w:rsidRDefault="006A0E7B" w:rsidP="00D71882">
      <w:pPr>
        <w:rPr>
          <w:rFonts w:ascii="Tahoma" w:hAnsi="Tahoma" w:cs="Tahoma"/>
          <w:iCs/>
          <w:color w:val="000000"/>
          <w:sz w:val="21"/>
          <w:szCs w:val="21"/>
        </w:rPr>
      </w:pPr>
    </w:p>
    <w:p w:rsidR="004A0203" w:rsidRPr="00C449D5" w:rsidRDefault="005614B0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r w:rsidRPr="00C449D5">
        <w:rPr>
          <w:rFonts w:ascii="Tahoma" w:hAnsi="Tahoma" w:cs="Tahoma"/>
          <w:color w:val="000000"/>
          <w:sz w:val="21"/>
          <w:szCs w:val="21"/>
        </w:rPr>
        <w:t>An Post</w:t>
      </w:r>
      <w:bookmarkStart w:id="0" w:name="_GoBack"/>
      <w:bookmarkEnd w:id="0"/>
    </w:p>
    <w:p w:rsidR="00057476" w:rsidRDefault="00057476" w:rsidP="00D71882">
      <w:pPr>
        <w:rPr>
          <w:rFonts w:ascii="Tahoma" w:hAnsi="Tahoma" w:cs="Tahoma"/>
          <w:sz w:val="21"/>
          <w:szCs w:val="21"/>
          <w:lang w:val="ga-IE"/>
        </w:rPr>
      </w:pPr>
      <w:proofErr w:type="spellStart"/>
      <w:r w:rsidRPr="00057476">
        <w:rPr>
          <w:rFonts w:ascii="Tahoma" w:hAnsi="Tahoma" w:cs="Tahoma"/>
          <w:b/>
          <w:iCs/>
          <w:color w:val="000000"/>
          <w:sz w:val="21"/>
          <w:szCs w:val="21"/>
        </w:rPr>
        <w:t>Treoirchomhairleoir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 </w:t>
      </w:r>
      <w:r w:rsidRPr="00057476">
        <w:rPr>
          <w:rFonts w:ascii="Tahoma" w:hAnsi="Tahoma" w:cs="Tahoma"/>
          <w:sz w:val="21"/>
          <w:szCs w:val="21"/>
          <w:lang w:val="ga-IE"/>
        </w:rPr>
        <w:t xml:space="preserve">ar an chlár </w:t>
      </w:r>
      <w:proofErr w:type="spellStart"/>
      <w:r w:rsidRPr="00057476">
        <w:rPr>
          <w:rFonts w:ascii="Tahoma" w:hAnsi="Tahoma" w:cs="Tahoma"/>
          <w:sz w:val="21"/>
          <w:szCs w:val="21"/>
          <w:lang w:val="ga-IE"/>
        </w:rPr>
        <w:t>Cumasóige</w:t>
      </w:r>
      <w:proofErr w:type="spellEnd"/>
      <w:r>
        <w:rPr>
          <w:rFonts w:ascii="Tahoma" w:hAnsi="Tahoma" w:cs="Tahoma"/>
          <w:sz w:val="21"/>
          <w:szCs w:val="21"/>
          <w:lang w:val="ga-IE"/>
        </w:rPr>
        <w:t xml:space="preserve"> </w:t>
      </w:r>
      <w:r w:rsidRPr="00057476">
        <w:rPr>
          <w:rFonts w:ascii="Tahoma" w:hAnsi="Tahoma" w:cs="Tahoma"/>
          <w:sz w:val="21"/>
          <w:szCs w:val="21"/>
          <w:lang w:val="ga-IE"/>
        </w:rPr>
        <w:t>lá amháin</w:t>
      </w:r>
      <w:r w:rsidR="00C1137B">
        <w:rPr>
          <w:rFonts w:ascii="Tahoma" w:hAnsi="Tahoma" w:cs="Tahoma"/>
          <w:sz w:val="21"/>
          <w:szCs w:val="21"/>
          <w:lang w:val="ga-IE"/>
        </w:rPr>
        <w:t>,</w:t>
      </w:r>
      <w:r w:rsidRPr="00057476">
        <w:rPr>
          <w:rFonts w:ascii="Tahoma" w:hAnsi="Tahoma" w:cs="Tahoma"/>
          <w:sz w:val="21"/>
          <w:szCs w:val="21"/>
          <w:lang w:val="ga-IE"/>
        </w:rPr>
        <w:t xml:space="preserve"> </w:t>
      </w:r>
      <w:proofErr w:type="gramStart"/>
      <w:r w:rsidRPr="00057476">
        <w:rPr>
          <w:rFonts w:ascii="Tahoma" w:hAnsi="Tahoma" w:cs="Tahoma"/>
          <w:sz w:val="21"/>
          <w:szCs w:val="21"/>
          <w:lang w:val="ga-IE"/>
        </w:rPr>
        <w:t>sa</w:t>
      </w:r>
      <w:proofErr w:type="gramEnd"/>
      <w:r w:rsidRPr="00057476">
        <w:rPr>
          <w:rFonts w:ascii="Tahoma" w:hAnsi="Tahoma" w:cs="Tahoma"/>
          <w:sz w:val="21"/>
          <w:szCs w:val="21"/>
          <w:lang w:val="ga-IE"/>
        </w:rPr>
        <w:t xml:space="preserve"> tseachtain (3 uair a chloig)</w:t>
      </w:r>
      <w:r>
        <w:rPr>
          <w:rFonts w:ascii="Tahoma" w:hAnsi="Tahoma" w:cs="Tahoma"/>
          <w:sz w:val="21"/>
          <w:szCs w:val="21"/>
          <w:lang w:val="ga-IE"/>
        </w:rPr>
        <w:t>, ar an Mháirt nó ar an Chéadaoin.</w:t>
      </w:r>
    </w:p>
    <w:p w:rsidR="00057476" w:rsidRDefault="00057476" w:rsidP="00D71882">
      <w:pPr>
        <w:rPr>
          <w:rFonts w:ascii="Tahoma" w:hAnsi="Tahoma" w:cs="Tahoma"/>
          <w:sz w:val="21"/>
          <w:szCs w:val="21"/>
          <w:lang w:val="ga-IE"/>
        </w:rPr>
      </w:pPr>
    </w:p>
    <w:p w:rsidR="004A0203" w:rsidRPr="00C449D5" w:rsidRDefault="005614B0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r w:rsidRPr="00C449D5">
        <w:rPr>
          <w:rFonts w:ascii="Tahoma" w:hAnsi="Tahoma" w:cs="Tahoma"/>
          <w:color w:val="000000"/>
          <w:sz w:val="21"/>
          <w:szCs w:val="21"/>
        </w:rPr>
        <w:t>An t-</w:t>
      </w:r>
      <w:proofErr w:type="spellStart"/>
      <w:r w:rsidRPr="00C449D5">
        <w:rPr>
          <w:rFonts w:ascii="Tahoma" w:hAnsi="Tahoma" w:cs="Tahoma"/>
          <w:color w:val="000000"/>
          <w:sz w:val="21"/>
          <w:szCs w:val="21"/>
        </w:rPr>
        <w:t>Iarratasóir</w:t>
      </w:r>
      <w:proofErr w:type="spellEnd"/>
    </w:p>
    <w:p w:rsidR="004A0203" w:rsidRDefault="00C514D6" w:rsidP="00D71882">
      <w:pPr>
        <w:rPr>
          <w:rFonts w:ascii="Tahoma" w:hAnsi="Tahoma" w:cs="Tahoma"/>
          <w:color w:val="000000"/>
          <w:sz w:val="21"/>
          <w:szCs w:val="21"/>
        </w:rPr>
      </w:pPr>
      <w:r w:rsidRPr="00C514D6">
        <w:rPr>
          <w:rFonts w:ascii="Tahoma" w:hAnsi="Tahoma" w:cs="Tahoma"/>
          <w:color w:val="000000"/>
          <w:sz w:val="21"/>
          <w:szCs w:val="21"/>
        </w:rPr>
        <w:t xml:space="preserve">Ba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chóir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go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mbeadh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cáilíocht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thríú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leibhéil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oiriúnach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gramStart"/>
      <w:r w:rsidRPr="00C514D6">
        <w:rPr>
          <w:rFonts w:ascii="Tahoma" w:hAnsi="Tahoma" w:cs="Tahoma"/>
          <w:color w:val="000000"/>
          <w:sz w:val="21"/>
          <w:szCs w:val="21"/>
        </w:rPr>
        <w:t>ag</w:t>
      </w:r>
      <w:proofErr w:type="gramEnd"/>
      <w:r w:rsidRPr="00C514D6">
        <w:rPr>
          <w:rFonts w:ascii="Tahoma" w:hAnsi="Tahoma" w:cs="Tahoma"/>
          <w:color w:val="000000"/>
          <w:sz w:val="21"/>
          <w:szCs w:val="21"/>
        </w:rPr>
        <w:t xml:space="preserve"> an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té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a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cheapfar</w:t>
      </w:r>
      <w:proofErr w:type="spellEnd"/>
      <w:r w:rsidR="00057476">
        <w:rPr>
          <w:rFonts w:ascii="Tahoma" w:hAnsi="Tahoma" w:cs="Tahoma"/>
          <w:color w:val="000000"/>
          <w:sz w:val="21"/>
          <w:szCs w:val="21"/>
        </w:rPr>
        <w:t xml:space="preserve">.  </w:t>
      </w:r>
      <w:proofErr w:type="spellStart"/>
      <w:r w:rsidR="00057476">
        <w:rPr>
          <w:rFonts w:ascii="Tahoma" w:hAnsi="Tahoma" w:cs="Tahoma"/>
          <w:color w:val="000000"/>
          <w:sz w:val="21"/>
          <w:szCs w:val="21"/>
        </w:rPr>
        <w:t>Taithí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gramStart"/>
      <w:r w:rsidRPr="00C514D6">
        <w:rPr>
          <w:rFonts w:ascii="Tahoma" w:hAnsi="Tahoma" w:cs="Tahoma"/>
          <w:color w:val="000000"/>
          <w:sz w:val="21"/>
          <w:szCs w:val="21"/>
        </w:rPr>
        <w:t>ag</w:t>
      </w:r>
      <w:proofErr w:type="gram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teagasc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i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dtimpeallacht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foghlama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foirmiúla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>/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neamhfhoirmiúla</w:t>
      </w:r>
      <w:proofErr w:type="spellEnd"/>
      <w:r w:rsidR="0005747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="00057476" w:rsidRPr="00057476">
        <w:rPr>
          <w:rFonts w:ascii="Tahoma" w:hAnsi="Tahoma" w:cs="Tahoma"/>
          <w:color w:val="000000"/>
          <w:sz w:val="21"/>
          <w:szCs w:val="21"/>
        </w:rPr>
        <w:t>inmhianaithe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.   </w:t>
      </w:r>
    </w:p>
    <w:p w:rsidR="00057476" w:rsidRPr="00C449D5" w:rsidRDefault="00057476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C9187E" w:rsidRDefault="006C45CF" w:rsidP="0084428B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proofErr w:type="spellStart"/>
      <w:r w:rsidRPr="00C449D5">
        <w:rPr>
          <w:rFonts w:ascii="Tahoma" w:hAnsi="Tahoma" w:cs="Tahoma"/>
          <w:color w:val="000000"/>
          <w:sz w:val="21"/>
          <w:szCs w:val="21"/>
        </w:rPr>
        <w:t>Ráta</w:t>
      </w:r>
      <w:proofErr w:type="spellEnd"/>
      <w:r w:rsidRPr="00C449D5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color w:val="000000"/>
          <w:sz w:val="21"/>
          <w:szCs w:val="21"/>
        </w:rPr>
        <w:t>Pá</w:t>
      </w:r>
      <w:proofErr w:type="spellEnd"/>
    </w:p>
    <w:p w:rsidR="00495242" w:rsidRPr="00705FA3" w:rsidRDefault="00495242" w:rsidP="00495242">
      <w:pPr>
        <w:rPr>
          <w:rFonts w:ascii="Tahoma" w:hAnsi="Tahoma" w:cs="Tahoma"/>
          <w:color w:val="000000"/>
          <w:sz w:val="21"/>
          <w:szCs w:val="21"/>
          <w:lang w:val="en-IE"/>
        </w:rPr>
      </w:pP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€ </w:t>
      </w:r>
      <w:r w:rsidR="00057476">
        <w:rPr>
          <w:rFonts w:ascii="Tahoma" w:hAnsi="Tahoma" w:cs="Tahoma"/>
          <w:color w:val="000000"/>
          <w:sz w:val="21"/>
          <w:szCs w:val="21"/>
          <w:lang w:val="en-IE"/>
        </w:rPr>
        <w:t xml:space="preserve">111.87 in </w:t>
      </w:r>
      <w:proofErr w:type="spellStart"/>
      <w:r w:rsidR="00057476">
        <w:rPr>
          <w:rFonts w:ascii="Tahoma" w:hAnsi="Tahoma" w:cs="Tahoma"/>
          <w:color w:val="000000"/>
          <w:sz w:val="21"/>
          <w:szCs w:val="21"/>
          <w:lang w:val="en-IE"/>
        </w:rPr>
        <w:t>aghaidh</w:t>
      </w:r>
      <w:proofErr w:type="spellEnd"/>
      <w:r w:rsidR="00057476">
        <w:rPr>
          <w:rFonts w:ascii="Tahoma" w:hAnsi="Tahoma" w:cs="Tahoma"/>
          <w:color w:val="000000"/>
          <w:sz w:val="21"/>
          <w:szCs w:val="21"/>
          <w:lang w:val="en-IE"/>
        </w:rPr>
        <w:t xml:space="preserve"> an </w:t>
      </w:r>
      <w:proofErr w:type="spellStart"/>
      <w:r w:rsidR="00057476">
        <w:rPr>
          <w:rFonts w:ascii="Tahoma" w:hAnsi="Tahoma" w:cs="Tahoma"/>
          <w:color w:val="000000"/>
          <w:sz w:val="21"/>
          <w:szCs w:val="21"/>
          <w:lang w:val="en-IE"/>
        </w:rPr>
        <w:t>lae</w:t>
      </w:r>
      <w:proofErr w:type="spellEnd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(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Iontralaí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Nua</w:t>
      </w:r>
      <w:proofErr w:type="spellEnd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,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ón</w:t>
      </w:r>
      <w:proofErr w:type="spellEnd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</w:t>
      </w:r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1ú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Eanáir</w:t>
      </w:r>
      <w:proofErr w:type="spellEnd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2011)</w:t>
      </w:r>
    </w:p>
    <w:p w:rsidR="00495242" w:rsidRPr="00705FA3" w:rsidRDefault="00495242" w:rsidP="00495242">
      <w:pPr>
        <w:rPr>
          <w:rFonts w:ascii="Tahoma" w:hAnsi="Tahoma" w:cs="Tahoma"/>
          <w:color w:val="000000"/>
          <w:sz w:val="21"/>
          <w:szCs w:val="21"/>
          <w:lang w:val="en-IE"/>
        </w:rPr>
      </w:pP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€ </w:t>
      </w:r>
      <w:r w:rsidR="00057476">
        <w:rPr>
          <w:rFonts w:ascii="Tahoma" w:hAnsi="Tahoma" w:cs="Tahoma"/>
          <w:color w:val="000000"/>
          <w:sz w:val="21"/>
          <w:szCs w:val="21"/>
          <w:lang w:val="en-IE"/>
        </w:rPr>
        <w:t xml:space="preserve">124.30 in </w:t>
      </w:r>
      <w:proofErr w:type="spellStart"/>
      <w:r w:rsidR="00057476">
        <w:rPr>
          <w:rFonts w:ascii="Tahoma" w:hAnsi="Tahoma" w:cs="Tahoma"/>
          <w:color w:val="000000"/>
          <w:sz w:val="21"/>
          <w:szCs w:val="21"/>
          <w:lang w:val="en-IE"/>
        </w:rPr>
        <w:t>aghaidh</w:t>
      </w:r>
      <w:proofErr w:type="spellEnd"/>
      <w:r w:rsidR="00057476">
        <w:rPr>
          <w:rFonts w:ascii="Tahoma" w:hAnsi="Tahoma" w:cs="Tahoma"/>
          <w:color w:val="000000"/>
          <w:sz w:val="21"/>
          <w:szCs w:val="21"/>
          <w:lang w:val="en-IE"/>
        </w:rPr>
        <w:t xml:space="preserve"> an </w:t>
      </w:r>
      <w:proofErr w:type="spellStart"/>
      <w:r w:rsidR="00057476">
        <w:rPr>
          <w:rFonts w:ascii="Tahoma" w:hAnsi="Tahoma" w:cs="Tahoma"/>
          <w:color w:val="000000"/>
          <w:sz w:val="21"/>
          <w:szCs w:val="21"/>
          <w:lang w:val="en-IE"/>
        </w:rPr>
        <w:t>lae</w:t>
      </w:r>
      <w:proofErr w:type="spellEnd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(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Duine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a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raibh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post mar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seo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acu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roimh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1ú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Eanáir</w:t>
      </w:r>
      <w:proofErr w:type="spellEnd"/>
      <w:r w:rsidR="00D61629"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2011</w:t>
      </w: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>)</w:t>
      </w:r>
    </w:p>
    <w:p w:rsidR="00097649" w:rsidRDefault="00097649" w:rsidP="00AF324D">
      <w:pPr>
        <w:rPr>
          <w:rFonts w:ascii="Tahoma" w:hAnsi="Tahoma" w:cs="Tahoma"/>
          <w:sz w:val="21"/>
          <w:szCs w:val="21"/>
        </w:rPr>
      </w:pPr>
    </w:p>
    <w:p w:rsidR="00057476" w:rsidRPr="00057476" w:rsidRDefault="00057476" w:rsidP="00AF324D">
      <w:pPr>
        <w:rPr>
          <w:rFonts w:ascii="Tahoma" w:hAnsi="Tahoma" w:cs="Tahoma"/>
          <w:b/>
          <w:sz w:val="21"/>
          <w:szCs w:val="21"/>
        </w:rPr>
      </w:pPr>
      <w:proofErr w:type="spellStart"/>
      <w:r w:rsidRPr="00057476">
        <w:rPr>
          <w:rFonts w:ascii="Tahoma" w:hAnsi="Tahoma" w:cs="Tahoma"/>
          <w:b/>
          <w:sz w:val="21"/>
          <w:szCs w:val="21"/>
        </w:rPr>
        <w:t>Dáta</w:t>
      </w:r>
      <w:proofErr w:type="spellEnd"/>
      <w:r w:rsidRPr="00057476">
        <w:rPr>
          <w:rFonts w:ascii="Tahoma" w:hAnsi="Tahoma" w:cs="Tahoma"/>
          <w:b/>
          <w:sz w:val="21"/>
          <w:szCs w:val="21"/>
        </w:rPr>
        <w:t xml:space="preserve"> </w:t>
      </w:r>
      <w:proofErr w:type="spellStart"/>
      <w:r w:rsidRPr="00057476">
        <w:rPr>
          <w:rFonts w:ascii="Tahoma" w:hAnsi="Tahoma" w:cs="Tahoma"/>
          <w:b/>
          <w:sz w:val="21"/>
          <w:szCs w:val="21"/>
        </w:rPr>
        <w:t>Deiridh</w:t>
      </w:r>
      <w:proofErr w:type="spellEnd"/>
    </w:p>
    <w:p w:rsidR="0098665C" w:rsidRPr="00057476" w:rsidRDefault="00057476" w:rsidP="0098665C">
      <w:pPr>
        <w:rPr>
          <w:rFonts w:ascii="Tahoma" w:hAnsi="Tahoma" w:cs="Tahoma"/>
          <w:iCs/>
          <w:noProof/>
          <w:sz w:val="21"/>
          <w:szCs w:val="21"/>
          <w:lang w:eastAsia="en-IE"/>
        </w:rPr>
      </w:pPr>
      <w:r w:rsidRPr="00057476">
        <w:rPr>
          <w:rFonts w:ascii="Tahoma" w:hAnsi="Tahoma" w:cs="Tahoma"/>
          <w:iCs/>
          <w:noProof/>
          <w:sz w:val="21"/>
          <w:szCs w:val="21"/>
          <w:lang w:eastAsia="en-IE"/>
        </w:rPr>
        <w:t>1</w:t>
      </w:r>
      <w:r w:rsidR="0098665C" w:rsidRPr="00057476">
        <w:rPr>
          <w:rFonts w:ascii="Tahoma" w:hAnsi="Tahoma" w:cs="Tahoma"/>
          <w:iCs/>
          <w:noProof/>
          <w:sz w:val="21"/>
          <w:szCs w:val="21"/>
          <w:lang w:eastAsia="en-IE"/>
        </w:rPr>
        <w:t xml:space="preserve">2:00 meán lae </w:t>
      </w:r>
      <w:r w:rsidR="00451CD1" w:rsidRPr="00057476">
        <w:rPr>
          <w:rFonts w:ascii="Tahoma" w:hAnsi="Tahoma" w:cs="Tahoma"/>
          <w:iCs/>
          <w:noProof/>
          <w:sz w:val="21"/>
          <w:szCs w:val="21"/>
          <w:lang w:eastAsia="en-IE"/>
        </w:rPr>
        <w:t xml:space="preserve">Dé </w:t>
      </w:r>
      <w:r w:rsidRPr="00057476">
        <w:rPr>
          <w:rFonts w:ascii="Tahoma" w:hAnsi="Tahoma" w:cs="Tahoma"/>
          <w:iCs/>
          <w:noProof/>
          <w:sz w:val="21"/>
          <w:szCs w:val="21"/>
          <w:lang w:eastAsia="en-IE"/>
        </w:rPr>
        <w:t>Máirt</w:t>
      </w:r>
      <w:r w:rsidR="005C3910" w:rsidRPr="00057476">
        <w:rPr>
          <w:rFonts w:ascii="Tahoma" w:hAnsi="Tahoma" w:cs="Tahoma"/>
          <w:iCs/>
          <w:noProof/>
          <w:sz w:val="21"/>
          <w:szCs w:val="21"/>
          <w:lang w:eastAsia="en-IE"/>
        </w:rPr>
        <w:t>,</w:t>
      </w:r>
      <w:r w:rsidR="0098665C" w:rsidRPr="00057476">
        <w:rPr>
          <w:rFonts w:ascii="Tahoma" w:hAnsi="Tahoma" w:cs="Tahoma"/>
          <w:iCs/>
          <w:noProof/>
          <w:sz w:val="21"/>
          <w:szCs w:val="21"/>
          <w:lang w:eastAsia="en-IE"/>
        </w:rPr>
        <w:t xml:space="preserve"> 1</w:t>
      </w:r>
      <w:r w:rsidR="00D61629" w:rsidRPr="00057476">
        <w:rPr>
          <w:rFonts w:ascii="Tahoma" w:hAnsi="Tahoma" w:cs="Tahoma"/>
          <w:iCs/>
          <w:noProof/>
          <w:sz w:val="21"/>
          <w:szCs w:val="21"/>
          <w:lang w:eastAsia="en-IE"/>
        </w:rPr>
        <w:t>0</w:t>
      </w:r>
      <w:r w:rsidR="008C592A" w:rsidRPr="00057476">
        <w:rPr>
          <w:rFonts w:ascii="Tahoma" w:hAnsi="Tahoma" w:cs="Tahoma"/>
          <w:iCs/>
          <w:noProof/>
          <w:sz w:val="21"/>
          <w:szCs w:val="21"/>
          <w:vertAlign w:val="superscript"/>
          <w:lang w:eastAsia="en-IE"/>
        </w:rPr>
        <w:t>ú</w:t>
      </w:r>
      <w:r w:rsidR="008C592A" w:rsidRPr="00057476">
        <w:rPr>
          <w:rFonts w:ascii="Tahoma" w:hAnsi="Tahoma" w:cs="Tahoma"/>
          <w:iCs/>
          <w:noProof/>
          <w:sz w:val="21"/>
          <w:szCs w:val="21"/>
          <w:lang w:eastAsia="en-IE"/>
        </w:rPr>
        <w:t xml:space="preserve"> </w:t>
      </w:r>
      <w:r w:rsidRPr="00057476">
        <w:rPr>
          <w:rFonts w:ascii="Tahoma" w:hAnsi="Tahoma" w:cs="Tahoma"/>
          <w:iCs/>
          <w:noProof/>
          <w:sz w:val="21"/>
          <w:szCs w:val="21"/>
          <w:lang w:eastAsia="en-IE"/>
        </w:rPr>
        <w:t>Samhain</w:t>
      </w:r>
      <w:r w:rsidR="0098665C" w:rsidRPr="00057476">
        <w:rPr>
          <w:rFonts w:ascii="Tahoma" w:hAnsi="Tahoma" w:cs="Tahoma"/>
          <w:iCs/>
          <w:noProof/>
          <w:sz w:val="21"/>
          <w:szCs w:val="21"/>
          <w:lang w:eastAsia="en-IE"/>
        </w:rPr>
        <w:t xml:space="preserve"> 201</w:t>
      </w:r>
      <w:r w:rsidR="00D61629" w:rsidRPr="00057476">
        <w:rPr>
          <w:rFonts w:ascii="Tahoma" w:hAnsi="Tahoma" w:cs="Tahoma"/>
          <w:iCs/>
          <w:noProof/>
          <w:sz w:val="21"/>
          <w:szCs w:val="21"/>
          <w:lang w:eastAsia="en-IE"/>
        </w:rPr>
        <w:t>5</w:t>
      </w:r>
    </w:p>
    <w:p w:rsidR="00D71882" w:rsidRPr="00C449D5" w:rsidRDefault="00D71882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b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b/>
          <w:iCs/>
          <w:sz w:val="21"/>
          <w:szCs w:val="21"/>
        </w:rPr>
        <w:t>Sonraí</w:t>
      </w:r>
      <w:proofErr w:type="spellEnd"/>
      <w:r w:rsidRPr="00C449D5">
        <w:rPr>
          <w:rFonts w:ascii="Tahoma" w:hAnsi="Tahoma" w:cs="Tahoma"/>
          <w:b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b/>
          <w:iCs/>
          <w:sz w:val="21"/>
          <w:szCs w:val="21"/>
        </w:rPr>
        <w:t>Teagmhála</w:t>
      </w:r>
      <w:proofErr w:type="spellEnd"/>
    </w:p>
    <w:p w:rsidR="00E403AD" w:rsidRDefault="00E403AD" w:rsidP="005614B0">
      <w:pPr>
        <w:rPr>
          <w:rFonts w:ascii="Tahoma" w:hAnsi="Tahoma" w:cs="Tahoma"/>
          <w:iCs/>
          <w:sz w:val="21"/>
          <w:szCs w:val="21"/>
        </w:rPr>
      </w:pPr>
      <w:proofErr w:type="spellStart"/>
      <w:r>
        <w:rPr>
          <w:rFonts w:ascii="Tahoma" w:hAnsi="Tahoma" w:cs="Tahoma"/>
          <w:iCs/>
          <w:sz w:val="21"/>
          <w:szCs w:val="21"/>
        </w:rPr>
        <w:t>Cuir</w:t>
      </w:r>
      <w:proofErr w:type="spellEnd"/>
      <w:r>
        <w:rPr>
          <w:rFonts w:ascii="Tahoma" w:hAnsi="Tahoma" w:cs="Tahoma"/>
          <w:iCs/>
          <w:sz w:val="21"/>
          <w:szCs w:val="21"/>
        </w:rPr>
        <w:t xml:space="preserve"> do CV agus </w:t>
      </w:r>
      <w:proofErr w:type="spellStart"/>
      <w:r w:rsidRPr="00E403AD">
        <w:rPr>
          <w:rFonts w:ascii="Tahoma" w:hAnsi="Tahoma" w:cs="Tahoma"/>
          <w:iCs/>
          <w:sz w:val="21"/>
          <w:szCs w:val="21"/>
        </w:rPr>
        <w:t>litir</w:t>
      </w:r>
      <w:proofErr w:type="spellEnd"/>
      <w:r w:rsidRPr="00E403AD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E403AD">
        <w:rPr>
          <w:rFonts w:ascii="Tahoma" w:hAnsi="Tahoma" w:cs="Tahoma"/>
          <w:iCs/>
          <w:sz w:val="21"/>
          <w:szCs w:val="21"/>
        </w:rPr>
        <w:t>chumhdaigh</w:t>
      </w:r>
      <w:proofErr w:type="spellEnd"/>
      <w:r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Cs/>
          <w:sz w:val="21"/>
          <w:szCs w:val="21"/>
        </w:rPr>
        <w:t>cuig</w:t>
      </w:r>
      <w:proofErr w:type="spellEnd"/>
      <w:r>
        <w:rPr>
          <w:rFonts w:ascii="Tahoma" w:hAnsi="Tahoma" w:cs="Tahoma"/>
          <w:iCs/>
          <w:sz w:val="21"/>
          <w:szCs w:val="21"/>
        </w:rPr>
        <w:t>:</w:t>
      </w:r>
    </w:p>
    <w:p w:rsidR="00E403AD" w:rsidRDefault="00E403AD" w:rsidP="005614B0">
      <w:pPr>
        <w:rPr>
          <w:rFonts w:ascii="Tahoma" w:hAnsi="Tahoma" w:cs="Tahoma"/>
          <w:iCs/>
          <w:sz w:val="21"/>
          <w:szCs w:val="21"/>
        </w:rPr>
      </w:pPr>
    </w:p>
    <w:p w:rsidR="00C449D5" w:rsidRDefault="005614B0" w:rsidP="005614B0">
      <w:pPr>
        <w:rPr>
          <w:rFonts w:ascii="Tahoma" w:hAnsi="Tahoma" w:cs="Tahoma"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iCs/>
          <w:sz w:val="21"/>
          <w:szCs w:val="21"/>
        </w:rPr>
        <w:t>Aodhán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Mac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Closcaigh</w:t>
      </w:r>
      <w:proofErr w:type="spellEnd"/>
      <w:r w:rsidR="00C449D5">
        <w:rPr>
          <w:rFonts w:ascii="Tahoma" w:hAnsi="Tahoma" w:cs="Tahoma"/>
          <w:iCs/>
          <w:sz w:val="21"/>
          <w:szCs w:val="21"/>
        </w:rPr>
        <w:t xml:space="preserve">, </w:t>
      </w:r>
      <w:proofErr w:type="spellStart"/>
      <w:r w:rsidR="00C449D5">
        <w:rPr>
          <w:rFonts w:ascii="Tahoma" w:hAnsi="Tahoma" w:cs="Tahoma"/>
          <w:iCs/>
          <w:sz w:val="21"/>
          <w:szCs w:val="21"/>
        </w:rPr>
        <w:t>Oifigeach</w:t>
      </w:r>
      <w:proofErr w:type="spellEnd"/>
      <w:r w:rsid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="00C449D5">
        <w:rPr>
          <w:rFonts w:ascii="Tahoma" w:hAnsi="Tahoma" w:cs="Tahoma"/>
          <w:iCs/>
          <w:sz w:val="21"/>
          <w:szCs w:val="21"/>
        </w:rPr>
        <w:t>Oibríochtaí</w:t>
      </w:r>
      <w:proofErr w:type="spellEnd"/>
    </w:p>
    <w:p w:rsidR="00C449D5" w:rsidRPr="005E095C" w:rsidRDefault="00C449D5" w:rsidP="005614B0">
      <w:pPr>
        <w:rPr>
          <w:rFonts w:ascii="Tahoma" w:hAnsi="Tahoma" w:cs="Tahoma"/>
          <w:iCs/>
          <w:sz w:val="16"/>
          <w:szCs w:val="16"/>
        </w:rPr>
      </w:pPr>
    </w:p>
    <w:p w:rsidR="005614B0" w:rsidRPr="00C449D5" w:rsidRDefault="005614B0" w:rsidP="005614B0">
      <w:pPr>
        <w:rPr>
          <w:rFonts w:ascii="Tahoma" w:hAnsi="Tahoma" w:cs="Tahoma"/>
          <w:iCs/>
          <w:sz w:val="21"/>
          <w:szCs w:val="21"/>
        </w:rPr>
      </w:pPr>
      <w:proofErr w:type="gramStart"/>
      <w:r w:rsidRPr="00C449D5">
        <w:rPr>
          <w:rFonts w:ascii="Tahoma" w:hAnsi="Tahoma" w:cs="Tahoma"/>
          <w:iCs/>
          <w:sz w:val="21"/>
          <w:szCs w:val="21"/>
        </w:rPr>
        <w:t>An</w:t>
      </w:r>
      <w:proofErr w:type="gram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Rannóg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Acmhainní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Daonna</w:t>
      </w:r>
      <w:proofErr w:type="spellEnd"/>
      <w:r w:rsidR="00C449D5">
        <w:rPr>
          <w:rFonts w:ascii="Tahoma" w:hAnsi="Tahoma" w:cs="Tahoma"/>
          <w:iCs/>
          <w:sz w:val="21"/>
          <w:szCs w:val="21"/>
        </w:rPr>
        <w:t xml:space="preserve">, </w:t>
      </w:r>
      <w:proofErr w:type="spellStart"/>
      <w:r w:rsidR="008C592A">
        <w:rPr>
          <w:rFonts w:ascii="Tahoma" w:hAnsi="Tahoma" w:cs="Tahoma"/>
          <w:iCs/>
          <w:sz w:val="21"/>
          <w:szCs w:val="21"/>
        </w:rPr>
        <w:t>Bord</w:t>
      </w:r>
      <w:proofErr w:type="spellEnd"/>
      <w:r w:rsidR="008C592A">
        <w:rPr>
          <w:rFonts w:ascii="Tahoma" w:hAnsi="Tahoma" w:cs="Tahoma"/>
          <w:iCs/>
          <w:sz w:val="21"/>
          <w:szCs w:val="21"/>
        </w:rPr>
        <w:t xml:space="preserve"> Oideachais agus </w:t>
      </w:r>
      <w:proofErr w:type="spellStart"/>
      <w:r w:rsidR="008C592A">
        <w:rPr>
          <w:rFonts w:ascii="Tahoma" w:hAnsi="Tahoma" w:cs="Tahoma"/>
          <w:iCs/>
          <w:sz w:val="21"/>
          <w:szCs w:val="21"/>
        </w:rPr>
        <w:t>Oiliúna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Dhún na nGall</w:t>
      </w:r>
    </w:p>
    <w:p w:rsidR="005614B0" w:rsidRPr="00C449D5" w:rsidRDefault="005614B0" w:rsidP="005614B0">
      <w:pPr>
        <w:rPr>
          <w:rFonts w:ascii="Tahoma" w:hAnsi="Tahoma" w:cs="Tahoma"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iCs/>
          <w:sz w:val="21"/>
          <w:szCs w:val="21"/>
        </w:rPr>
        <w:t>Oifigí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Riaracháin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, Ard Uí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Dhomhnaill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, Leitir Ceanainn, Co. Dhún </w:t>
      </w:r>
      <w:proofErr w:type="gramStart"/>
      <w:r w:rsidRPr="00C449D5">
        <w:rPr>
          <w:rFonts w:ascii="Tahoma" w:hAnsi="Tahoma" w:cs="Tahoma"/>
          <w:iCs/>
          <w:sz w:val="21"/>
          <w:szCs w:val="21"/>
        </w:rPr>
        <w:t>na</w:t>
      </w:r>
      <w:proofErr w:type="gramEnd"/>
      <w:r w:rsidRPr="00C449D5">
        <w:rPr>
          <w:rFonts w:ascii="Tahoma" w:hAnsi="Tahoma" w:cs="Tahoma"/>
          <w:iCs/>
          <w:sz w:val="21"/>
          <w:szCs w:val="21"/>
        </w:rPr>
        <w:t xml:space="preserve"> nGall.</w:t>
      </w:r>
    </w:p>
    <w:p w:rsidR="005614B0" w:rsidRPr="00C449D5" w:rsidRDefault="005614B0" w:rsidP="005614B0">
      <w:pPr>
        <w:rPr>
          <w:rFonts w:ascii="Tahoma" w:hAnsi="Tahoma" w:cs="Tahoma"/>
          <w:sz w:val="21"/>
          <w:szCs w:val="21"/>
        </w:rPr>
      </w:pPr>
    </w:p>
    <w:p w:rsidR="005614B0" w:rsidRDefault="005614B0" w:rsidP="005614B0">
      <w:pPr>
        <w:rPr>
          <w:rStyle w:val="Hyperlink"/>
          <w:rFonts w:ascii="Tahoma" w:hAnsi="Tahoma" w:cs="Tahoma"/>
          <w:sz w:val="21"/>
          <w:szCs w:val="21"/>
        </w:rPr>
      </w:pPr>
      <w:r w:rsidRPr="00C449D5">
        <w:rPr>
          <w:rFonts w:ascii="Tahoma" w:hAnsi="Tahoma" w:cs="Tahoma"/>
          <w:sz w:val="21"/>
          <w:szCs w:val="21"/>
        </w:rPr>
        <w:t>T:</w:t>
      </w:r>
      <w:r w:rsidR="00057476">
        <w:rPr>
          <w:rFonts w:ascii="Tahoma" w:hAnsi="Tahoma" w:cs="Tahoma"/>
          <w:sz w:val="21"/>
          <w:szCs w:val="21"/>
        </w:rPr>
        <w:t xml:space="preserve"> +353 (0) 74</w:t>
      </w:r>
      <w:r w:rsidRPr="00C449D5">
        <w:rPr>
          <w:rFonts w:ascii="Tahoma" w:hAnsi="Tahoma" w:cs="Tahoma"/>
          <w:sz w:val="21"/>
          <w:szCs w:val="21"/>
        </w:rPr>
        <w:t xml:space="preserve"> 9161595    </w:t>
      </w:r>
      <w:proofErr w:type="spellStart"/>
      <w:r w:rsidRPr="00C449D5">
        <w:rPr>
          <w:rFonts w:ascii="Tahoma" w:hAnsi="Tahoma" w:cs="Tahoma"/>
          <w:sz w:val="21"/>
          <w:szCs w:val="21"/>
        </w:rPr>
        <w:t>Ríomhphost</w:t>
      </w:r>
      <w:proofErr w:type="spellEnd"/>
      <w:r w:rsidRPr="00C449D5">
        <w:rPr>
          <w:rFonts w:ascii="Tahoma" w:hAnsi="Tahoma" w:cs="Tahoma"/>
          <w:sz w:val="21"/>
          <w:szCs w:val="21"/>
        </w:rPr>
        <w:t xml:space="preserve">: </w:t>
      </w:r>
      <w:hyperlink r:id="rId7" w:history="1">
        <w:r w:rsidR="00057476" w:rsidRPr="00A660F7">
          <w:rPr>
            <w:rStyle w:val="Hyperlink"/>
            <w:rFonts w:ascii="Tahoma" w:hAnsi="Tahoma" w:cs="Tahoma"/>
            <w:sz w:val="21"/>
            <w:szCs w:val="21"/>
          </w:rPr>
          <w:t>aidan@donegaletb.ie</w:t>
        </w:r>
      </w:hyperlink>
    </w:p>
    <w:p w:rsidR="00057476" w:rsidRDefault="00057476" w:rsidP="005614B0">
      <w:pPr>
        <w:rPr>
          <w:rStyle w:val="Hyperlink"/>
          <w:rFonts w:ascii="Tahoma" w:hAnsi="Tahoma" w:cs="Tahoma"/>
          <w:sz w:val="21"/>
          <w:szCs w:val="21"/>
        </w:rPr>
      </w:pPr>
    </w:p>
    <w:p w:rsidR="00057476" w:rsidRDefault="00057476" w:rsidP="005614B0">
      <w:pPr>
        <w:rPr>
          <w:rStyle w:val="Hyperlink"/>
          <w:rFonts w:ascii="Tahoma" w:hAnsi="Tahoma" w:cs="Tahoma"/>
          <w:sz w:val="21"/>
          <w:szCs w:val="21"/>
        </w:rPr>
      </w:pPr>
    </w:p>
    <w:p w:rsidR="00057476" w:rsidRPr="00C449D5" w:rsidRDefault="00057476" w:rsidP="005614B0">
      <w:pPr>
        <w:rPr>
          <w:rFonts w:ascii="Tahoma" w:hAnsi="Tahoma" w:cs="Tahoma"/>
          <w:sz w:val="21"/>
          <w:szCs w:val="21"/>
        </w:rPr>
      </w:pPr>
    </w:p>
    <w:p w:rsidR="00D61629" w:rsidRDefault="00D61629" w:rsidP="00245D19">
      <w:pPr>
        <w:jc w:val="both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333333"/>
          <w:sz w:val="21"/>
          <w:szCs w:val="21"/>
        </w:rPr>
        <w:t xml:space="preserve">            </w:t>
      </w:r>
    </w:p>
    <w:p w:rsidR="00AE028A" w:rsidRPr="00C449D5" w:rsidRDefault="00D61629" w:rsidP="00245D19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>
        <w:rPr>
          <w:rFonts w:ascii="Tahoma" w:hAnsi="Tahoma" w:cs="Tahoma"/>
          <w:color w:val="333333"/>
          <w:sz w:val="21"/>
          <w:szCs w:val="21"/>
        </w:rPr>
        <w:t xml:space="preserve">     </w:t>
      </w:r>
      <w:r w:rsidR="00901F06">
        <w:rPr>
          <w:rFonts w:ascii="Tahoma" w:hAnsi="Tahoma" w:cs="Tahoma"/>
          <w:color w:val="333333"/>
          <w:sz w:val="21"/>
          <w:szCs w:val="21"/>
        </w:rPr>
        <w:t xml:space="preserve">     </w:t>
      </w:r>
      <w:r>
        <w:rPr>
          <w:rFonts w:ascii="Tahoma" w:hAnsi="Tahoma" w:cs="Tahoma"/>
          <w:color w:val="333333"/>
          <w:sz w:val="21"/>
          <w:szCs w:val="21"/>
        </w:rPr>
        <w:t xml:space="preserve">       </w:t>
      </w:r>
      <w:r>
        <w:rPr>
          <w:rFonts w:ascii="Tahoma" w:hAnsi="Tahoma" w:cs="Tahoma"/>
          <w:noProof/>
          <w:color w:val="333333"/>
          <w:sz w:val="21"/>
          <w:szCs w:val="21"/>
          <w:lang w:val="en-IE" w:eastAsia="en-IE"/>
        </w:rPr>
        <w:drawing>
          <wp:inline distT="0" distB="0" distL="0" distR="0" wp14:anchorId="7A4BF275" wp14:editId="4EA15F13">
            <wp:extent cx="1847850" cy="6378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reland's EU_S&amp;IFP_2014_2020_Minimum_Size Irish ver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16" cy="643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21"/>
          <w:szCs w:val="21"/>
        </w:rPr>
        <w:t xml:space="preserve">               </w:t>
      </w:r>
      <w:r w:rsidR="00E85AC2" w:rsidRPr="00C449D5">
        <w:rPr>
          <w:rFonts w:ascii="Tahoma" w:hAnsi="Tahoma" w:cs="Tahoma"/>
          <w:color w:val="333333"/>
          <w:sz w:val="21"/>
          <w:szCs w:val="21"/>
        </w:rPr>
        <w:t xml:space="preserve"> </w:t>
      </w:r>
      <w:r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 wp14:anchorId="1FC93D63" wp14:editId="0644BE82">
            <wp:extent cx="2385060" cy="6412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U - ESF logo  2014-2020 Irish ver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6"/>
                    <a:stretch/>
                  </pic:blipFill>
                  <pic:spPr bwMode="auto">
                    <a:xfrm>
                      <a:off x="0" y="0"/>
                      <a:ext cx="2457049" cy="66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592A" w:rsidRDefault="008C592A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901F06" w:rsidRPr="002D701E" w:rsidRDefault="00901F06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84428B" w:rsidRPr="00C449D5" w:rsidRDefault="00C9187E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anchor distT="0" distB="0" distL="114300" distR="114300" simplePos="0" relativeHeight="251653632" behindDoc="0" locked="0" layoutInCell="1" allowOverlap="1" wp14:anchorId="526C247F" wp14:editId="19C0FC6C">
            <wp:simplePos x="0" y="0"/>
            <wp:positionH relativeFrom="column">
              <wp:posOffset>1776095</wp:posOffset>
            </wp:positionH>
            <wp:positionV relativeFrom="paragraph">
              <wp:posOffset>14605</wp:posOffset>
            </wp:positionV>
            <wp:extent cx="2370455" cy="933450"/>
            <wp:effectExtent l="0" t="0" r="0" b="0"/>
            <wp:wrapSquare wrapText="bothSides"/>
            <wp:docPr id="9" name="Picture 2" descr="youthr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hreach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592A"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anchor distT="0" distB="0" distL="114300" distR="114300" simplePos="0" relativeHeight="251685376" behindDoc="1" locked="0" layoutInCell="1" allowOverlap="1" wp14:anchorId="776B5CD4" wp14:editId="6CD536C3">
            <wp:simplePos x="0" y="0"/>
            <wp:positionH relativeFrom="column">
              <wp:posOffset>4928235</wp:posOffset>
            </wp:positionH>
            <wp:positionV relativeFrom="paragraph">
              <wp:posOffset>131445</wp:posOffset>
            </wp:positionV>
            <wp:extent cx="952500" cy="647700"/>
            <wp:effectExtent l="0" t="0" r="0" b="0"/>
            <wp:wrapTight wrapText="bothSides">
              <wp:wrapPolygon edited="0">
                <wp:start x="0" y="0"/>
                <wp:lineTo x="0" y="20965"/>
                <wp:lineTo x="21168" y="20965"/>
                <wp:lineTo x="21168" y="0"/>
                <wp:lineTo x="0" y="0"/>
              </wp:wrapPolygon>
            </wp:wrapTight>
            <wp:docPr id="38" name="Picture 38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92A"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 wp14:anchorId="3846C126" wp14:editId="0D6C9936">
            <wp:extent cx="800100" cy="590550"/>
            <wp:effectExtent l="19050" t="0" r="0" b="0"/>
            <wp:docPr id="37" name="Picture 37" descr="med1_green_tag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med1_green_taglin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592A">
        <w:rPr>
          <w:rFonts w:ascii="Tahoma" w:hAnsi="Tahoma" w:cs="Tahoma"/>
          <w:b/>
          <w:iCs/>
          <w:color w:val="000000"/>
          <w:sz w:val="21"/>
          <w:szCs w:val="21"/>
        </w:rPr>
        <w:t xml:space="preserve">         </w:t>
      </w:r>
    </w:p>
    <w:sectPr w:rsidR="0084428B" w:rsidRPr="00C449D5" w:rsidSect="00DE7A8A">
      <w:pgSz w:w="11906" w:h="16838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86278"/>
    <w:multiLevelType w:val="hybridMultilevel"/>
    <w:tmpl w:val="3D8A54DA"/>
    <w:lvl w:ilvl="0" w:tplc="83FE1462">
      <w:start w:val="1"/>
      <w:numFmt w:val="lowerRoman"/>
      <w:lvlText w:val="(%1)"/>
      <w:lvlJc w:val="left"/>
      <w:pPr>
        <w:tabs>
          <w:tab w:val="num" w:pos="2175"/>
        </w:tabs>
        <w:ind w:left="2175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" w15:restartNumberingAfterBreak="0">
    <w:nsid w:val="09384C17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2" w15:restartNumberingAfterBreak="0">
    <w:nsid w:val="180079C4"/>
    <w:multiLevelType w:val="hybridMultilevel"/>
    <w:tmpl w:val="40CAE6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A4228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3D8146A1"/>
    <w:multiLevelType w:val="hybridMultilevel"/>
    <w:tmpl w:val="86560B5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51419"/>
    <w:multiLevelType w:val="hybridMultilevel"/>
    <w:tmpl w:val="74AC6F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602C1"/>
    <w:multiLevelType w:val="singleLevel"/>
    <w:tmpl w:val="61A2FE60"/>
    <w:lvl w:ilvl="0">
      <w:start w:val="1"/>
      <w:numFmt w:val="bullet"/>
      <w:lvlText w:val=""/>
      <w:lvlJc w:val="left"/>
      <w:pPr>
        <w:tabs>
          <w:tab w:val="num" w:pos="792"/>
        </w:tabs>
        <w:ind w:left="792" w:hanging="792"/>
      </w:pPr>
      <w:rPr>
        <w:rFonts w:ascii="Symbol" w:hAnsi="Symbol" w:hint="default"/>
        <w:sz w:val="28"/>
      </w:rPr>
    </w:lvl>
  </w:abstractNum>
  <w:abstractNum w:abstractNumId="7" w15:restartNumberingAfterBreak="0">
    <w:nsid w:val="55766162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8" w15:restartNumberingAfterBreak="0">
    <w:nsid w:val="593E6937"/>
    <w:multiLevelType w:val="hybridMultilevel"/>
    <w:tmpl w:val="775687C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D52AAF"/>
    <w:rsid w:val="00041300"/>
    <w:rsid w:val="00052862"/>
    <w:rsid w:val="000554C3"/>
    <w:rsid w:val="000561A5"/>
    <w:rsid w:val="00057476"/>
    <w:rsid w:val="00077997"/>
    <w:rsid w:val="00097649"/>
    <w:rsid w:val="000C18BE"/>
    <w:rsid w:val="000D4DBD"/>
    <w:rsid w:val="000E5940"/>
    <w:rsid w:val="000F4D36"/>
    <w:rsid w:val="00104F5B"/>
    <w:rsid w:val="00152183"/>
    <w:rsid w:val="00154030"/>
    <w:rsid w:val="001666DF"/>
    <w:rsid w:val="0017608F"/>
    <w:rsid w:val="00177A8B"/>
    <w:rsid w:val="00191474"/>
    <w:rsid w:val="00194765"/>
    <w:rsid w:val="001A218F"/>
    <w:rsid w:val="001B08C8"/>
    <w:rsid w:val="001C11B4"/>
    <w:rsid w:val="001F2F9C"/>
    <w:rsid w:val="00211ED3"/>
    <w:rsid w:val="0022266F"/>
    <w:rsid w:val="00237989"/>
    <w:rsid w:val="00245D19"/>
    <w:rsid w:val="00250B56"/>
    <w:rsid w:val="00261BF7"/>
    <w:rsid w:val="002A102B"/>
    <w:rsid w:val="002C2684"/>
    <w:rsid w:val="002C2F70"/>
    <w:rsid w:val="00312ADE"/>
    <w:rsid w:val="00313E6B"/>
    <w:rsid w:val="00343ED3"/>
    <w:rsid w:val="00392877"/>
    <w:rsid w:val="003A5C3D"/>
    <w:rsid w:val="003E7C00"/>
    <w:rsid w:val="003F0073"/>
    <w:rsid w:val="00412E34"/>
    <w:rsid w:val="004417E6"/>
    <w:rsid w:val="00451CD1"/>
    <w:rsid w:val="00495242"/>
    <w:rsid w:val="004A0203"/>
    <w:rsid w:val="004A55BB"/>
    <w:rsid w:val="004D0492"/>
    <w:rsid w:val="004D28C4"/>
    <w:rsid w:val="00512097"/>
    <w:rsid w:val="00523D1E"/>
    <w:rsid w:val="00546731"/>
    <w:rsid w:val="005614B0"/>
    <w:rsid w:val="00573701"/>
    <w:rsid w:val="00576988"/>
    <w:rsid w:val="00595793"/>
    <w:rsid w:val="00595BEA"/>
    <w:rsid w:val="005967D9"/>
    <w:rsid w:val="005C3910"/>
    <w:rsid w:val="005D536E"/>
    <w:rsid w:val="005E095C"/>
    <w:rsid w:val="005E4BAB"/>
    <w:rsid w:val="0060740B"/>
    <w:rsid w:val="0064615C"/>
    <w:rsid w:val="00661AA0"/>
    <w:rsid w:val="00687197"/>
    <w:rsid w:val="00694B42"/>
    <w:rsid w:val="006A0E7B"/>
    <w:rsid w:val="006B40FC"/>
    <w:rsid w:val="006C45CF"/>
    <w:rsid w:val="006E39B7"/>
    <w:rsid w:val="00732F87"/>
    <w:rsid w:val="00750810"/>
    <w:rsid w:val="007A6F67"/>
    <w:rsid w:val="0084428B"/>
    <w:rsid w:val="0085141C"/>
    <w:rsid w:val="0087256C"/>
    <w:rsid w:val="00873BD1"/>
    <w:rsid w:val="008969E3"/>
    <w:rsid w:val="008A7806"/>
    <w:rsid w:val="008B1645"/>
    <w:rsid w:val="008C592A"/>
    <w:rsid w:val="008E1755"/>
    <w:rsid w:val="008E7B70"/>
    <w:rsid w:val="008F79B1"/>
    <w:rsid w:val="00901F06"/>
    <w:rsid w:val="00931CEB"/>
    <w:rsid w:val="009408B6"/>
    <w:rsid w:val="009558CA"/>
    <w:rsid w:val="00985278"/>
    <w:rsid w:val="0098665C"/>
    <w:rsid w:val="009952F1"/>
    <w:rsid w:val="009D623C"/>
    <w:rsid w:val="009E303F"/>
    <w:rsid w:val="00A30BE0"/>
    <w:rsid w:val="00A52239"/>
    <w:rsid w:val="00AE028A"/>
    <w:rsid w:val="00AF324D"/>
    <w:rsid w:val="00AF74CA"/>
    <w:rsid w:val="00B821E6"/>
    <w:rsid w:val="00BA7439"/>
    <w:rsid w:val="00BE4B18"/>
    <w:rsid w:val="00C1137B"/>
    <w:rsid w:val="00C24356"/>
    <w:rsid w:val="00C34163"/>
    <w:rsid w:val="00C35AE5"/>
    <w:rsid w:val="00C449D5"/>
    <w:rsid w:val="00C514D6"/>
    <w:rsid w:val="00C9187E"/>
    <w:rsid w:val="00CA4E3E"/>
    <w:rsid w:val="00CA7EA9"/>
    <w:rsid w:val="00D23F2E"/>
    <w:rsid w:val="00D52AAF"/>
    <w:rsid w:val="00D55D39"/>
    <w:rsid w:val="00D61629"/>
    <w:rsid w:val="00D71882"/>
    <w:rsid w:val="00DA0B4D"/>
    <w:rsid w:val="00DD4607"/>
    <w:rsid w:val="00DE7A8A"/>
    <w:rsid w:val="00DF6FCE"/>
    <w:rsid w:val="00E403AD"/>
    <w:rsid w:val="00E7204C"/>
    <w:rsid w:val="00E82B57"/>
    <w:rsid w:val="00E85AC2"/>
    <w:rsid w:val="00EA23B3"/>
    <w:rsid w:val="00F123BE"/>
    <w:rsid w:val="00F13F57"/>
    <w:rsid w:val="00F21B0F"/>
    <w:rsid w:val="00F269BC"/>
    <w:rsid w:val="00F4151E"/>
    <w:rsid w:val="00F41EB7"/>
    <w:rsid w:val="00F5474D"/>
    <w:rsid w:val="00F609D1"/>
    <w:rsid w:val="00F61590"/>
    <w:rsid w:val="00F67944"/>
    <w:rsid w:val="00F701FC"/>
    <w:rsid w:val="00F80ED5"/>
    <w:rsid w:val="00F90F41"/>
    <w:rsid w:val="00FC2F0A"/>
    <w:rsid w:val="00FD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A093FF-1ED1-47CB-8077-2039151C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8C4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4D28C4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4D28C4"/>
    <w:pPr>
      <w:keepNext/>
      <w:pBdr>
        <w:top w:val="single" w:sz="24" w:space="1" w:color="auto"/>
        <w:left w:val="single" w:sz="24" w:space="1" w:color="auto"/>
        <w:bottom w:val="single" w:sz="24" w:space="1" w:color="auto"/>
        <w:right w:val="single" w:sz="24" w:space="1" w:color="auto"/>
      </w:pBdr>
      <w:jc w:val="center"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  <w:outlineLvl w:val="4"/>
    </w:pPr>
    <w:rPr>
      <w:rFonts w:ascii="Comic Sans MS" w:hAnsi="Comic Sans MS"/>
      <w:b/>
      <w:sz w:val="3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4D28C4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4D28C4"/>
    <w:rPr>
      <w:sz w:val="20"/>
    </w:rPr>
  </w:style>
  <w:style w:type="character" w:styleId="Hyperlink">
    <w:name w:val="Hyperlink"/>
    <w:basedOn w:val="DefaultParagraphFont"/>
    <w:rsid w:val="004D28C4"/>
    <w:rPr>
      <w:color w:val="0000FF"/>
      <w:u w:val="single"/>
    </w:rPr>
  </w:style>
  <w:style w:type="paragraph" w:styleId="BodyText">
    <w:name w:val="Body Text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i/>
    </w:rPr>
  </w:style>
  <w:style w:type="paragraph" w:styleId="BodyText2">
    <w:name w:val="Body Text 2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jc w:val="both"/>
    </w:pPr>
    <w:rPr>
      <w:i/>
    </w:rPr>
  </w:style>
  <w:style w:type="paragraph" w:styleId="Title">
    <w:name w:val="Title"/>
    <w:basedOn w:val="Normal"/>
    <w:qFormat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</w:pPr>
    <w:rPr>
      <w:rFonts w:ascii="Comic Sans MS" w:hAnsi="Comic Sans MS"/>
      <w:b/>
      <w:sz w:val="36"/>
      <w:szCs w:val="29"/>
    </w:rPr>
  </w:style>
  <w:style w:type="paragraph" w:styleId="BodyText3">
    <w:name w:val="Body Text 3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rFonts w:ascii="Comic Sans MS" w:hAnsi="Comic Sans MS"/>
      <w:b/>
      <w:iCs/>
      <w:sz w:val="20"/>
      <w:szCs w:val="22"/>
    </w:rPr>
  </w:style>
  <w:style w:type="character" w:styleId="FollowedHyperlink">
    <w:name w:val="FollowedHyperlink"/>
    <w:basedOn w:val="DefaultParagraphFont"/>
    <w:rsid w:val="004D28C4"/>
    <w:rPr>
      <w:color w:val="800080"/>
      <w:u w:val="single"/>
    </w:rPr>
  </w:style>
  <w:style w:type="paragraph" w:styleId="BalloonText">
    <w:name w:val="Balloon Text"/>
    <w:basedOn w:val="Normal"/>
    <w:semiHidden/>
    <w:rsid w:val="006461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71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dan@donegaletb.ie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hreach.ie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Co.Donegal VEC</Company>
  <LinksUpToDate>false</LinksUpToDate>
  <CharactersWithSpaces>1660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Adult Education Office.</dc:creator>
  <cp:lastModifiedBy>Aidan McCloskey</cp:lastModifiedBy>
  <cp:revision>27</cp:revision>
  <cp:lastPrinted>2013-06-19T14:18:00Z</cp:lastPrinted>
  <dcterms:created xsi:type="dcterms:W3CDTF">2013-06-19T15:50:00Z</dcterms:created>
  <dcterms:modified xsi:type="dcterms:W3CDTF">2015-11-02T15:06:00Z</dcterms:modified>
</cp:coreProperties>
</file>